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5747" w:rsidRPr="006A5747" w:rsidRDefault="006A5747" w:rsidP="006A5747">
      <w:pPr>
        <w:autoSpaceDE w:val="0"/>
        <w:autoSpaceDN w:val="0"/>
        <w:adjustRightInd w:val="0"/>
        <w:jc w:val="center"/>
        <w:rPr>
          <w:b/>
          <w:sz w:val="18"/>
          <w:szCs w:val="18"/>
          <w:u w:val="single"/>
        </w:rPr>
      </w:pPr>
      <w:r w:rsidRPr="006A5747">
        <w:rPr>
          <w:b/>
          <w:sz w:val="18"/>
          <w:szCs w:val="18"/>
          <w:u w:val="single"/>
        </w:rPr>
        <w:t xml:space="preserve">ESPECIFICACIONES TECNICAS </w:t>
      </w:r>
      <w:r w:rsidR="00F911B6">
        <w:rPr>
          <w:b/>
          <w:sz w:val="18"/>
          <w:szCs w:val="18"/>
          <w:u w:val="single"/>
        </w:rPr>
        <w:t>PARTICULARES</w:t>
      </w:r>
    </w:p>
    <w:p w:rsidR="006A5747" w:rsidRPr="006A5747" w:rsidRDefault="006A5747" w:rsidP="006A5747">
      <w:pPr>
        <w:autoSpaceDE w:val="0"/>
        <w:autoSpaceDN w:val="0"/>
        <w:adjustRightInd w:val="0"/>
        <w:jc w:val="center"/>
        <w:rPr>
          <w:b/>
          <w:sz w:val="18"/>
          <w:szCs w:val="18"/>
        </w:rPr>
      </w:pPr>
    </w:p>
    <w:p w:rsidR="006A5747" w:rsidRPr="006A5747" w:rsidRDefault="006A5747" w:rsidP="006A5747">
      <w:pPr>
        <w:pStyle w:val="Ttulo1"/>
        <w:spacing w:before="0" w:after="0"/>
        <w:jc w:val="both"/>
        <w:rPr>
          <w:rFonts w:ascii="Times New Roman" w:hAnsi="Times New Roman"/>
          <w:bCs w:val="0"/>
          <w:sz w:val="18"/>
          <w:szCs w:val="18"/>
          <w:u w:val="single"/>
        </w:rPr>
      </w:pPr>
      <w:r w:rsidRPr="006A5747">
        <w:rPr>
          <w:rFonts w:ascii="Times New Roman" w:hAnsi="Times New Roman"/>
          <w:bCs w:val="0"/>
          <w:sz w:val="18"/>
          <w:szCs w:val="18"/>
          <w:u w:val="single"/>
        </w:rPr>
        <w:t>MATERIALES DE CONSTRUCCION</w:t>
      </w:r>
    </w:p>
    <w:p w:rsidR="006A5747" w:rsidRPr="006A5747" w:rsidRDefault="006A5747" w:rsidP="006A5747">
      <w:pPr>
        <w:jc w:val="both"/>
        <w:rPr>
          <w:kern w:val="28"/>
          <w:sz w:val="18"/>
          <w:szCs w:val="18"/>
          <w:lang w:val="pt-BR"/>
        </w:rPr>
      </w:pPr>
    </w:p>
    <w:p w:rsidR="006A5747" w:rsidRPr="006A5747" w:rsidRDefault="006A5747" w:rsidP="006A5747">
      <w:pPr>
        <w:jc w:val="both"/>
        <w:rPr>
          <w:kern w:val="28"/>
          <w:sz w:val="18"/>
          <w:szCs w:val="18"/>
        </w:rPr>
      </w:pPr>
      <w:r w:rsidRPr="006A5747">
        <w:rPr>
          <w:kern w:val="28"/>
          <w:sz w:val="18"/>
          <w:szCs w:val="18"/>
        </w:rPr>
        <w:t>CEMENTO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utilizado será Cemento Portland de tipo normal, cuyas características satisfagan las especificaciones para cemento Portland tipo "I" y cuya procedencia no haya sido observada.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vendrá perfectamente acondicionado en bolsas herméticamente cerradas, con la marca de fábrica. La aceptación del cemento, podrá estar basada en la certificación de la fábrica o en la factura de compra emitida por el distribuidor mayorista, en la que se indique claramente la fecha de adquisición.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se debe almacenar en condiciones que lo mantengan fuera de la intemperie y de la humedad, es decir, se debe guardar en un lugar seco, abrigado y cerrado, quedando constantemente sometido a examen por parte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bolsas de cemento almacenadas, no deben ser apiladas en montones mayores a 10 unidades.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que por cualquier motivo haya fraguado parcialmente, debe rechazarse. El uso de cemento recuperado de bolsas rechazadas, no será permitido.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Todo cemento que presente grumos o cuyo color esté alterado será rechazado y deberá retirarse de la obra, así mismo, el cemento que haya sido almacenado por el Contratista por un período de más de 30 días necesitará la aprobación del Supervisor antes de ser utilizado en la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a ser empleado deberá cumplir con la calidad requerida según los ensayos de: finura de molido, peso específico, fraguado, expansión y resistencia, pudiendo ser exigida su comprobación por el Supervisor de Obra.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AGREGADOS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a) Generalidades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naturaleza de los áridos y su preparación serán tales, que permitan garantizar la resistencia adecuada y la durabilidad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b) Tamaño máximo de los agregados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lograr la mayor compacidad del hormigón y el recubrimiento completo de las armaduras, el tamaño máximo de los agregados no deberá exceder de la menor de las siguientes medidas: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1/5 de la mínima dimensión del elemento estructural que se vacíe.</w:t>
      </w:r>
    </w:p>
    <w:p w:rsidR="006A5747" w:rsidRPr="006A5747" w:rsidRDefault="006A5747" w:rsidP="006A5747">
      <w:pPr>
        <w:jc w:val="both"/>
        <w:rPr>
          <w:kern w:val="28"/>
          <w:sz w:val="18"/>
          <w:szCs w:val="18"/>
        </w:rPr>
      </w:pPr>
      <w:r w:rsidRPr="006A5747">
        <w:rPr>
          <w:kern w:val="28"/>
          <w:sz w:val="18"/>
          <w:szCs w:val="18"/>
        </w:rPr>
        <w:t>1/3 del espesor de las losas (para el caso del vaciado de losas).</w:t>
      </w:r>
    </w:p>
    <w:p w:rsidR="006A5747" w:rsidRPr="006A5747" w:rsidRDefault="006A5747" w:rsidP="006A5747">
      <w:pPr>
        <w:jc w:val="both"/>
        <w:rPr>
          <w:kern w:val="28"/>
          <w:sz w:val="18"/>
          <w:szCs w:val="18"/>
        </w:rPr>
      </w:pPr>
      <w:r w:rsidRPr="006A5747">
        <w:rPr>
          <w:kern w:val="28"/>
          <w:sz w:val="18"/>
          <w:szCs w:val="18"/>
        </w:rPr>
        <w:t>3/4 de la mínima separación entre barras.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agregados se dividirán en dos grupos: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lang w:val="pt-BR"/>
        </w:rPr>
      </w:pPr>
      <w:r w:rsidRPr="006A5747">
        <w:rPr>
          <w:kern w:val="28"/>
          <w:sz w:val="18"/>
          <w:szCs w:val="18"/>
          <w:lang w:val="pt-BR"/>
        </w:rPr>
        <w:t xml:space="preserve">Arena de </w:t>
      </w:r>
      <w:smartTag w:uri="urn:schemas-microsoft-com:office:smarttags" w:element="metricconverter">
        <w:smartTagPr>
          <w:attr w:name="ProductID" w:val="0.02 mm"/>
        </w:smartTagPr>
        <w:r w:rsidRPr="006A5747">
          <w:rPr>
            <w:kern w:val="28"/>
            <w:sz w:val="18"/>
            <w:szCs w:val="18"/>
            <w:lang w:val="pt-BR"/>
          </w:rPr>
          <w:t>0.02 mm</w:t>
        </w:r>
      </w:smartTag>
      <w:r w:rsidRPr="006A5747">
        <w:rPr>
          <w:kern w:val="28"/>
          <w:sz w:val="18"/>
          <w:szCs w:val="18"/>
          <w:lang w:val="pt-BR"/>
        </w:rPr>
        <w:t xml:space="preserve"> a </w:t>
      </w:r>
      <w:smartTag w:uri="urn:schemas-microsoft-com:office:smarttags" w:element="metricconverter">
        <w:smartTagPr>
          <w:attr w:name="ProductID" w:val="7 mm"/>
        </w:smartTagPr>
        <w:r w:rsidRPr="006A5747">
          <w:rPr>
            <w:kern w:val="28"/>
            <w:sz w:val="18"/>
            <w:szCs w:val="18"/>
            <w:lang w:val="pt-BR"/>
          </w:rPr>
          <w:t>7 mm</w:t>
        </w:r>
      </w:smartTag>
      <w:r w:rsidRPr="006A5747">
        <w:rPr>
          <w:kern w:val="28"/>
          <w:sz w:val="18"/>
          <w:szCs w:val="18"/>
          <w:lang w:val="pt-BR"/>
        </w:rPr>
        <w:t xml:space="preserve"> </w:t>
      </w:r>
    </w:p>
    <w:p w:rsidR="006A5747" w:rsidRPr="006A5747" w:rsidRDefault="006A5747" w:rsidP="006A5747">
      <w:pPr>
        <w:jc w:val="both"/>
        <w:rPr>
          <w:kern w:val="28"/>
          <w:sz w:val="18"/>
          <w:szCs w:val="18"/>
          <w:lang w:val="pt-BR"/>
        </w:rPr>
      </w:pPr>
      <w:r w:rsidRPr="006A5747">
        <w:rPr>
          <w:kern w:val="28"/>
          <w:sz w:val="18"/>
          <w:szCs w:val="18"/>
          <w:lang w:val="pt-BR"/>
        </w:rPr>
        <w:t xml:space="preserve">Grava de </w:t>
      </w:r>
      <w:smartTag w:uri="urn:schemas-microsoft-com:office:smarttags" w:element="metricconverter">
        <w:smartTagPr>
          <w:attr w:name="ProductID" w:val="7.00 mm"/>
        </w:smartTagPr>
        <w:r w:rsidRPr="006A5747">
          <w:rPr>
            <w:kern w:val="28"/>
            <w:sz w:val="18"/>
            <w:szCs w:val="18"/>
            <w:lang w:val="pt-BR"/>
          </w:rPr>
          <w:t>7.00 mm</w:t>
        </w:r>
      </w:smartTag>
      <w:r w:rsidRPr="006A5747">
        <w:rPr>
          <w:kern w:val="28"/>
          <w:sz w:val="18"/>
          <w:szCs w:val="18"/>
          <w:lang w:val="pt-BR"/>
        </w:rPr>
        <w:t xml:space="preserve"> a </w:t>
      </w:r>
      <w:smartTag w:uri="urn:schemas-microsoft-com:office:smarttags" w:element="metricconverter">
        <w:smartTagPr>
          <w:attr w:name="ProductID" w:val="30 mm"/>
        </w:smartTagPr>
        <w:r w:rsidRPr="006A5747">
          <w:rPr>
            <w:kern w:val="28"/>
            <w:sz w:val="18"/>
            <w:szCs w:val="18"/>
            <w:lang w:val="pt-BR"/>
          </w:rPr>
          <w:t>30 mm</w:t>
        </w:r>
      </w:smartTag>
      <w:r w:rsidRPr="006A5747">
        <w:rPr>
          <w:kern w:val="28"/>
          <w:sz w:val="18"/>
          <w:szCs w:val="18"/>
          <w:lang w:val="pt-BR"/>
        </w:rPr>
        <w:t xml:space="preserve"> </w:t>
      </w:r>
    </w:p>
    <w:p w:rsidR="006A5747" w:rsidRDefault="006A5747" w:rsidP="006A5747">
      <w:pPr>
        <w:jc w:val="both"/>
        <w:rPr>
          <w:kern w:val="28"/>
          <w:sz w:val="18"/>
          <w:szCs w:val="18"/>
          <w:lang w:val="pt-BR"/>
        </w:rPr>
      </w:pPr>
    </w:p>
    <w:p w:rsidR="00A24F9B" w:rsidRDefault="00A24F9B" w:rsidP="00B0611A">
      <w:pPr>
        <w:tabs>
          <w:tab w:val="left" w:pos="1425"/>
        </w:tabs>
        <w:jc w:val="both"/>
        <w:rPr>
          <w:b/>
          <w:kern w:val="28"/>
          <w:sz w:val="18"/>
          <w:szCs w:val="18"/>
        </w:rPr>
      </w:pPr>
    </w:p>
    <w:p w:rsidR="006A5747" w:rsidRPr="006A5747" w:rsidRDefault="006A5747" w:rsidP="00B0611A">
      <w:pPr>
        <w:tabs>
          <w:tab w:val="left" w:pos="1425"/>
        </w:tabs>
        <w:jc w:val="both"/>
        <w:rPr>
          <w:b/>
          <w:kern w:val="28"/>
          <w:sz w:val="18"/>
          <w:szCs w:val="18"/>
        </w:rPr>
      </w:pPr>
      <w:r w:rsidRPr="006A5747">
        <w:rPr>
          <w:b/>
          <w:kern w:val="28"/>
          <w:sz w:val="18"/>
          <w:szCs w:val="18"/>
        </w:rPr>
        <w:lastRenderedPageBreak/>
        <w:t>ARENA</w:t>
      </w:r>
      <w:r w:rsidR="00B0611A">
        <w:rPr>
          <w:b/>
          <w:kern w:val="28"/>
          <w:sz w:val="18"/>
          <w:szCs w:val="18"/>
        </w:rPr>
        <w:tab/>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agregados finos para el hormigón se compondrán de arenas producto del proceso de chancado y deberán estar compuestas por partículas duras, resistentes y durables, exentas de sustancias perjudiciales tales como escorias, arcillas, material orgánico u otros.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No se aceptara por ninguna circunstancia otra arena que no sea proveniente de chancadora.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Las probetas de mortero preparadas con la arena a utilizarse, deberán tener más resistencia a la compresión a los 7 y 28 días de lo especificado por la norma.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Con el objeto de controlar el grado de uniformidad, se determinará el módulo de fineza en muestras representativas de los yacimientos de arena.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Se rechazarán de forma absoluta las arenas de naturaleza granítica alterada. </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GRAVA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grava será igualmente limpia, libre de todo material pétreo descompuesto, sulfuros, yeso o compuestos ferrosos, que provengan de rocas blandas, friables o porosas.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 grava de origen machacado, no deberá contener polvo proveniente del machaqueo.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grava de rió no está permitido bajo ninguna circunstancia.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AGUA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Debe ser potable, limpia, clara y no contener más de 5 gr./</w:t>
      </w:r>
      <w:proofErr w:type="spellStart"/>
      <w:r w:rsidRPr="006A5747">
        <w:rPr>
          <w:kern w:val="28"/>
          <w:sz w:val="18"/>
          <w:szCs w:val="18"/>
        </w:rPr>
        <w:t>lt</w:t>
      </w:r>
      <w:proofErr w:type="spellEnd"/>
      <w:r w:rsidRPr="006A5747">
        <w:rPr>
          <w:kern w:val="28"/>
          <w:sz w:val="18"/>
          <w:szCs w:val="18"/>
        </w:rPr>
        <w:t xml:space="preserve"> de  materiales en suspensión ni más de 15 gr./</w:t>
      </w:r>
      <w:proofErr w:type="spellStart"/>
      <w:r w:rsidRPr="006A5747">
        <w:rPr>
          <w:kern w:val="28"/>
          <w:sz w:val="18"/>
          <w:szCs w:val="18"/>
        </w:rPr>
        <w:t>lt</w:t>
      </w:r>
      <w:proofErr w:type="spellEnd"/>
      <w:r w:rsidRPr="006A5747">
        <w:rPr>
          <w:kern w:val="28"/>
          <w:sz w:val="18"/>
          <w:szCs w:val="18"/>
        </w:rPr>
        <w:t xml:space="preserve"> de materiales solubles perjudiciales al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No deberán emplearse aguas con PH&lt;5, ni las que contengan aceites, grasas o hidratos de carbono.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Tampoco se utilizarán aguas contaminadas con descargas de alcantarillado sanitario.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 temperatura será superior a </w:t>
      </w:r>
      <w:smartTag w:uri="urn:schemas-microsoft-com:office:smarttags" w:element="metricconverter">
        <w:smartTagPr>
          <w:attr w:name="ProductID" w:val="5ﾰC"/>
        </w:smartTagPr>
        <w:r w:rsidRPr="006A5747">
          <w:rPr>
            <w:kern w:val="28"/>
            <w:sz w:val="18"/>
            <w:szCs w:val="18"/>
          </w:rPr>
          <w:t>5°C</w:t>
        </w:r>
      </w:smartTag>
      <w:r w:rsidRPr="006A5747">
        <w:rPr>
          <w:kern w:val="28"/>
          <w:sz w:val="18"/>
          <w:szCs w:val="18"/>
        </w:rPr>
        <w:t xml:space="preserve">.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Supervisor de Obra deberá aprobar por escrito las fuentes de agua a ser utilizadas.</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PIEDRA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Piedra para Hormigón Ciclópeo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piedra a utilizarse deberá reunir las siguientes características: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w:t>
      </w:r>
      <w:r w:rsidRPr="006A5747">
        <w:rPr>
          <w:kern w:val="28"/>
          <w:sz w:val="18"/>
          <w:szCs w:val="18"/>
        </w:rPr>
        <w:tab/>
        <w:t>Ser de buena calidad, estructura homogénea, durable y de buen aspecto.</w:t>
      </w:r>
    </w:p>
    <w:p w:rsidR="006A5747" w:rsidRPr="006A5747" w:rsidRDefault="006A5747" w:rsidP="006A5747">
      <w:pPr>
        <w:ind w:left="709" w:hanging="709"/>
        <w:jc w:val="both"/>
        <w:rPr>
          <w:kern w:val="28"/>
          <w:sz w:val="18"/>
          <w:szCs w:val="18"/>
        </w:rPr>
      </w:pPr>
      <w:r w:rsidRPr="006A5747">
        <w:rPr>
          <w:kern w:val="28"/>
          <w:sz w:val="18"/>
          <w:szCs w:val="18"/>
        </w:rPr>
        <w:t>b)</w:t>
      </w:r>
      <w:r w:rsidRPr="006A5747">
        <w:rPr>
          <w:kern w:val="28"/>
          <w:sz w:val="18"/>
          <w:szCs w:val="18"/>
        </w:rPr>
        <w:tab/>
        <w:t>Debe ser libre de defectos que afecten sus propiedades mecánicas, sin grietas ni planos de fractura.</w:t>
      </w:r>
    </w:p>
    <w:p w:rsidR="006A5747" w:rsidRPr="006A5747" w:rsidRDefault="006A5747" w:rsidP="006A5747">
      <w:pPr>
        <w:jc w:val="both"/>
        <w:rPr>
          <w:kern w:val="28"/>
          <w:sz w:val="18"/>
          <w:szCs w:val="18"/>
        </w:rPr>
      </w:pPr>
      <w:r w:rsidRPr="006A5747">
        <w:rPr>
          <w:kern w:val="28"/>
          <w:sz w:val="18"/>
          <w:szCs w:val="18"/>
        </w:rPr>
        <w:t>c)</w:t>
      </w:r>
      <w:r w:rsidRPr="006A5747">
        <w:rPr>
          <w:kern w:val="28"/>
          <w:sz w:val="18"/>
          <w:szCs w:val="18"/>
        </w:rPr>
        <w:tab/>
        <w:t>Libre de arcillas, aceites y substancias adheridas o incrustadas.</w:t>
      </w:r>
    </w:p>
    <w:p w:rsidR="006A5747" w:rsidRPr="006A5747" w:rsidRDefault="006A5747" w:rsidP="006A5747">
      <w:pPr>
        <w:jc w:val="both"/>
        <w:rPr>
          <w:kern w:val="28"/>
          <w:sz w:val="18"/>
          <w:szCs w:val="18"/>
        </w:rPr>
      </w:pPr>
      <w:r w:rsidRPr="006A5747">
        <w:rPr>
          <w:kern w:val="28"/>
          <w:sz w:val="18"/>
          <w:szCs w:val="18"/>
        </w:rPr>
        <w:t>d)</w:t>
      </w:r>
      <w:r w:rsidRPr="006A5747">
        <w:rPr>
          <w:kern w:val="28"/>
          <w:sz w:val="18"/>
          <w:szCs w:val="18"/>
        </w:rPr>
        <w:tab/>
        <w:t>No debe tener compuestos orgánicos.</w:t>
      </w:r>
    </w:p>
    <w:p w:rsidR="006A5747" w:rsidRPr="006A5747" w:rsidRDefault="006A5747" w:rsidP="006A5747">
      <w:pPr>
        <w:jc w:val="both"/>
        <w:rPr>
          <w:kern w:val="28"/>
          <w:sz w:val="18"/>
          <w:szCs w:val="18"/>
        </w:rPr>
      </w:pPr>
      <w:r w:rsidRPr="006A5747">
        <w:rPr>
          <w:kern w:val="28"/>
          <w:sz w:val="18"/>
          <w:szCs w:val="18"/>
        </w:rPr>
        <w:t xml:space="preserve">e) </w:t>
      </w:r>
      <w:r w:rsidRPr="006A5747">
        <w:rPr>
          <w:kern w:val="28"/>
          <w:sz w:val="18"/>
          <w:szCs w:val="18"/>
        </w:rPr>
        <w:tab/>
        <w:t xml:space="preserve">El tamaño máximo de la unidad pétrea será de </w:t>
      </w:r>
      <w:smartTag w:uri="urn:schemas-microsoft-com:office:smarttags" w:element="metricconverter">
        <w:smartTagPr>
          <w:attr w:name="ProductID" w:val="15 cm"/>
        </w:smartTagPr>
        <w:r w:rsidRPr="006A5747">
          <w:rPr>
            <w:kern w:val="28"/>
            <w:sz w:val="18"/>
            <w:szCs w:val="18"/>
          </w:rPr>
          <w:t>15 cm</w:t>
        </w:r>
      </w:smartTag>
      <w:r w:rsidRPr="006A5747">
        <w:rPr>
          <w:kern w:val="28"/>
          <w:sz w:val="18"/>
          <w:szCs w:val="18"/>
        </w:rPr>
        <w:t>.</w:t>
      </w:r>
    </w:p>
    <w:p w:rsidR="006A5747" w:rsidRPr="006A5747" w:rsidRDefault="006A5747" w:rsidP="006A5747">
      <w:pPr>
        <w:jc w:val="both"/>
        <w:rPr>
          <w:kern w:val="28"/>
          <w:sz w:val="18"/>
          <w:szCs w:val="18"/>
        </w:rPr>
      </w:pPr>
    </w:p>
    <w:p w:rsidR="00A24F9B" w:rsidRDefault="00A24F9B"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 xml:space="preserve">Piedra bruta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piedra a utilizarse deberá reunir las siguientes características: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w:t>
      </w:r>
      <w:r w:rsidRPr="006A5747">
        <w:rPr>
          <w:kern w:val="28"/>
          <w:sz w:val="18"/>
          <w:szCs w:val="18"/>
        </w:rPr>
        <w:tab/>
        <w:t>Ser de buena calidad, estructura homogénea, durable y de buen aspecto.</w:t>
      </w:r>
    </w:p>
    <w:p w:rsidR="006A5747" w:rsidRPr="006A5747" w:rsidRDefault="006A5747" w:rsidP="006A5747">
      <w:pPr>
        <w:tabs>
          <w:tab w:val="left" w:pos="709"/>
        </w:tabs>
        <w:ind w:left="709" w:hanging="709"/>
        <w:jc w:val="both"/>
        <w:rPr>
          <w:kern w:val="28"/>
          <w:sz w:val="18"/>
          <w:szCs w:val="18"/>
        </w:rPr>
      </w:pPr>
      <w:r w:rsidRPr="006A5747">
        <w:rPr>
          <w:kern w:val="28"/>
          <w:sz w:val="18"/>
          <w:szCs w:val="18"/>
        </w:rPr>
        <w:t>b)</w:t>
      </w:r>
      <w:r w:rsidRPr="006A5747">
        <w:rPr>
          <w:kern w:val="28"/>
          <w:sz w:val="18"/>
          <w:szCs w:val="18"/>
        </w:rPr>
        <w:tab/>
        <w:t>Debe ser libre de defectos que afecten sus propiedades mecánicas, sin grietas ni planos de fractura.</w:t>
      </w:r>
    </w:p>
    <w:p w:rsidR="006A5747" w:rsidRPr="006A5747" w:rsidRDefault="006A5747" w:rsidP="006A5747">
      <w:pPr>
        <w:jc w:val="both"/>
        <w:rPr>
          <w:kern w:val="28"/>
          <w:sz w:val="18"/>
          <w:szCs w:val="18"/>
        </w:rPr>
      </w:pPr>
      <w:r w:rsidRPr="006A5747">
        <w:rPr>
          <w:kern w:val="28"/>
          <w:sz w:val="18"/>
          <w:szCs w:val="18"/>
        </w:rPr>
        <w:t>c)</w:t>
      </w:r>
      <w:r w:rsidRPr="006A5747">
        <w:rPr>
          <w:kern w:val="28"/>
          <w:sz w:val="18"/>
          <w:szCs w:val="18"/>
        </w:rPr>
        <w:tab/>
        <w:t>Libre de arcillas, aceites y substancias adheridas o incrustadas.</w:t>
      </w:r>
    </w:p>
    <w:p w:rsidR="006A5747" w:rsidRPr="006A5747" w:rsidRDefault="006A5747" w:rsidP="006A5747">
      <w:pPr>
        <w:jc w:val="both"/>
        <w:rPr>
          <w:kern w:val="28"/>
          <w:sz w:val="18"/>
          <w:szCs w:val="18"/>
        </w:rPr>
      </w:pPr>
      <w:r w:rsidRPr="006A5747">
        <w:rPr>
          <w:kern w:val="28"/>
          <w:sz w:val="18"/>
          <w:szCs w:val="18"/>
        </w:rPr>
        <w:t>d)</w:t>
      </w:r>
      <w:r w:rsidRPr="006A5747">
        <w:rPr>
          <w:kern w:val="28"/>
          <w:sz w:val="18"/>
          <w:szCs w:val="18"/>
        </w:rPr>
        <w:tab/>
        <w:t>No debe tener compuestos orgánicos.</w:t>
      </w:r>
    </w:p>
    <w:p w:rsidR="006A5747" w:rsidRPr="006A5747" w:rsidRDefault="006A5747" w:rsidP="006A5747">
      <w:pPr>
        <w:jc w:val="both"/>
        <w:rPr>
          <w:kern w:val="28"/>
          <w:sz w:val="18"/>
          <w:szCs w:val="18"/>
        </w:rPr>
      </w:pPr>
      <w:r w:rsidRPr="006A5747">
        <w:rPr>
          <w:kern w:val="28"/>
          <w:sz w:val="18"/>
          <w:szCs w:val="18"/>
        </w:rPr>
        <w:t>e)</w:t>
      </w:r>
      <w:r w:rsidRPr="006A5747">
        <w:rPr>
          <w:kern w:val="28"/>
          <w:sz w:val="18"/>
          <w:szCs w:val="18"/>
        </w:rPr>
        <w:tab/>
        <w:t xml:space="preserve">Las dimensiones mínimas de la unidad pétrea será de </w:t>
      </w:r>
      <w:smartTag w:uri="urn:schemas-microsoft-com:office:smarttags" w:element="metricconverter">
        <w:smartTagPr>
          <w:attr w:name="ProductID" w:val="0.25 metros"/>
        </w:smartTagPr>
        <w:r w:rsidRPr="006A5747">
          <w:rPr>
            <w:kern w:val="28"/>
            <w:sz w:val="18"/>
            <w:szCs w:val="18"/>
          </w:rPr>
          <w:t>0.25 metros</w:t>
        </w:r>
      </w:smartTag>
      <w:r w:rsidRPr="006A5747">
        <w:rPr>
          <w:kern w:val="28"/>
          <w:sz w:val="18"/>
          <w:szCs w:val="18"/>
        </w:rPr>
        <w:t>.</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ACERO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Generalidades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Las barras no presentarán defectos superficiales, grietas ni sopladuras.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prueba de doblado en frió no deben aparecer grietas; dicha prueba consiste en doblar las barras con diámetro 3/4" o inferior en frió a 180° sobre una barra con diámetro 3 ó 4 veces mayor al de la prueba, si es lisa o corrugada respectivamente.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barras con diámetro mayor a 3/4" el ángulo de doblado será de 90°.</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Colocación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deberá suministrar, doblar e instalar todo el acero de refuerzo. La superficie del refuerzo deberá estar libre de cualquier sustancia extraña, admitiéndose solamente una cantidad moderada de óxido. Los aceros de distintos tipos o características se almacenarán separadamente, a fin de evitar toda posibilidad de intercambio de barras.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trabajo incluirá la instalación de todo el alambre de amarre, grapas y soportes. Las barras deberán sujetarse firmemente en su posición para evitar desplazamiento durante el vaciado.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galletas, dados de hormigón necesarios para fijar el refuerzo en su posición correcta deberán ser lo más pequeños posible y fijados de tal manera que no haya posibilidad de desplazamiento cuando se vierta 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Queda terminantemente prohibido el empleo de aceros de diferentes tipos.  Recubrimiento del refuerzo, recubrimiento mínimo, serán los indicados en los planos, en caso de no estarlo se sobreentenderán los siguientes </w:t>
      </w:r>
      <w:proofErr w:type="spellStart"/>
      <w:r w:rsidRPr="006A5747">
        <w:rPr>
          <w:kern w:val="28"/>
          <w:sz w:val="18"/>
          <w:szCs w:val="18"/>
        </w:rPr>
        <w:t>recubrimientos.Ganchos</w:t>
      </w:r>
      <w:proofErr w:type="spellEnd"/>
      <w:r w:rsidRPr="006A5747">
        <w:rPr>
          <w:kern w:val="28"/>
          <w:sz w:val="18"/>
          <w:szCs w:val="18"/>
        </w:rPr>
        <w:t xml:space="preserve"> y Dobleces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anclaje del refuerzo de los elementos se hará de acuerdo a las dimensiones y forma indicadas en los planos y con los siguientes requerimientos mínimos.</w:t>
      </w:r>
    </w:p>
    <w:p w:rsidR="006A5747" w:rsidRPr="006A5747" w:rsidRDefault="006A5747" w:rsidP="006A5747">
      <w:pPr>
        <w:jc w:val="both"/>
        <w:rPr>
          <w:kern w:val="28"/>
          <w:sz w:val="18"/>
          <w:szCs w:val="18"/>
        </w:rPr>
      </w:pPr>
      <w:r w:rsidRPr="006A5747">
        <w:rPr>
          <w:kern w:val="28"/>
          <w:sz w:val="18"/>
          <w:szCs w:val="18"/>
        </w:rPr>
        <w:t>Los dobleces se harán con un diámetro interior mínimo de 6 veces el diámetro de la varilla.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El doblado de las barras se realizará en frío mediante equipo adecuado y velocidad limitada, sin golpes. Queda prohibido el corte y el doblado en caliente. Ninguna varilla parcialmente ahogada en el hormigón podrá doblarse en la obra.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ningún caso se admitirá desdoblar varillas para conseguir la configuración deseada.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barras que han sido dobladas no deberán enderezarse, ni podrán ser utilizadas nuevamente sin antes eliminar la zona doblada.</w:t>
      </w:r>
    </w:p>
    <w:p w:rsidR="006A5747" w:rsidRPr="006A5747" w:rsidRDefault="006A5747" w:rsidP="006A5747">
      <w:pPr>
        <w:jc w:val="both"/>
        <w:rPr>
          <w:kern w:val="28"/>
          <w:sz w:val="18"/>
          <w:szCs w:val="18"/>
        </w:rPr>
      </w:pPr>
    </w:p>
    <w:p w:rsidR="00A24F9B" w:rsidRDefault="00A24F9B"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ENCOFRADOS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deberá efectuar el control de niveles, de forma obligatoria. Los encofrados superiores en superficies inclinadas deberán ser removidos como mínimo a los 7 días de efectuado el vaciado.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la construcción del galpón, queda prohibido aplicar cargas, acumular materiales o maquinarias que signifiquen un peligro en la estabilidad de la estructura.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plazos mínimos de desencofrados serán los siguientes: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Encofrados de muros</w:t>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t>5 días</w:t>
      </w:r>
    </w:p>
    <w:p w:rsidR="006A5747" w:rsidRPr="006A5747" w:rsidRDefault="006A5747" w:rsidP="006A5747">
      <w:pPr>
        <w:jc w:val="both"/>
        <w:rPr>
          <w:kern w:val="28"/>
          <w:sz w:val="18"/>
          <w:szCs w:val="18"/>
        </w:rPr>
      </w:pPr>
      <w:r w:rsidRPr="006A5747">
        <w:rPr>
          <w:kern w:val="28"/>
          <w:sz w:val="18"/>
          <w:szCs w:val="18"/>
        </w:rPr>
        <w:t>Encofrados de pedestales (columnas)</w:t>
      </w:r>
      <w:r w:rsidRPr="006A5747">
        <w:rPr>
          <w:kern w:val="28"/>
          <w:sz w:val="18"/>
          <w:szCs w:val="18"/>
        </w:rPr>
        <w:tab/>
      </w:r>
      <w:r w:rsidRPr="006A5747">
        <w:rPr>
          <w:kern w:val="28"/>
          <w:sz w:val="18"/>
          <w:szCs w:val="18"/>
        </w:rPr>
        <w:tab/>
      </w:r>
      <w:r w:rsidRPr="006A5747">
        <w:rPr>
          <w:kern w:val="28"/>
          <w:sz w:val="18"/>
          <w:szCs w:val="18"/>
        </w:rPr>
        <w:tab/>
      </w:r>
      <w:r w:rsidR="00A24F9B">
        <w:rPr>
          <w:kern w:val="28"/>
          <w:sz w:val="18"/>
          <w:szCs w:val="18"/>
        </w:rPr>
        <w:tab/>
      </w:r>
      <w:r w:rsidR="00A24F9B">
        <w:rPr>
          <w:kern w:val="28"/>
          <w:sz w:val="18"/>
          <w:szCs w:val="18"/>
        </w:rPr>
        <w:tab/>
      </w:r>
      <w:r w:rsidRPr="006A5747">
        <w:rPr>
          <w:kern w:val="28"/>
          <w:sz w:val="18"/>
          <w:szCs w:val="18"/>
        </w:rPr>
        <w:t>5 días</w:t>
      </w:r>
    </w:p>
    <w:p w:rsidR="006A5747" w:rsidRPr="006A5747" w:rsidRDefault="006A5747" w:rsidP="006A5747">
      <w:pPr>
        <w:jc w:val="both"/>
        <w:rPr>
          <w:kern w:val="28"/>
          <w:sz w:val="18"/>
          <w:szCs w:val="18"/>
        </w:rPr>
      </w:pPr>
      <w:r w:rsidRPr="006A5747">
        <w:rPr>
          <w:kern w:val="28"/>
          <w:sz w:val="18"/>
          <w:szCs w:val="18"/>
        </w:rPr>
        <w:t>Encofrados de losas</w:t>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t>21 días</w:t>
      </w:r>
    </w:p>
    <w:p w:rsidR="006A5747" w:rsidRPr="006A5747" w:rsidRDefault="006A5747" w:rsidP="006A5747">
      <w:pPr>
        <w:jc w:val="both"/>
        <w:rPr>
          <w:kern w:val="28"/>
          <w:sz w:val="18"/>
          <w:szCs w:val="18"/>
        </w:rPr>
      </w:pPr>
    </w:p>
    <w:p w:rsidR="006A5747" w:rsidRPr="006A5747" w:rsidRDefault="006A5747" w:rsidP="006A5747">
      <w:pPr>
        <w:jc w:val="both"/>
        <w:rPr>
          <w:b/>
          <w:caps/>
          <w:sz w:val="18"/>
          <w:szCs w:val="18"/>
        </w:rPr>
      </w:pPr>
      <w:r w:rsidRPr="006A5747">
        <w:rPr>
          <w:b/>
          <w:caps/>
          <w:sz w:val="18"/>
          <w:szCs w:val="18"/>
        </w:rPr>
        <w:t>Resistencia mecánica del hormigón:</w:t>
      </w:r>
    </w:p>
    <w:p w:rsidR="006A5747" w:rsidRPr="006A5747" w:rsidRDefault="006A5747" w:rsidP="006A5747">
      <w:pPr>
        <w:ind w:hanging="1080"/>
        <w:jc w:val="both"/>
        <w:rPr>
          <w:sz w:val="18"/>
          <w:szCs w:val="18"/>
        </w:rPr>
      </w:pPr>
    </w:p>
    <w:p w:rsidR="006A5747" w:rsidRPr="006A5747" w:rsidRDefault="006A5747" w:rsidP="006A5747">
      <w:pPr>
        <w:jc w:val="both"/>
        <w:rPr>
          <w:kern w:val="28"/>
          <w:sz w:val="18"/>
          <w:szCs w:val="18"/>
        </w:rPr>
      </w:pPr>
      <w:r w:rsidRPr="006A5747">
        <w:rPr>
          <w:kern w:val="28"/>
          <w:sz w:val="18"/>
          <w:szCs w:val="18"/>
        </w:rPr>
        <w:t>La calidad del hormigón estará definida por el valor de su resistencia característica a la compresión a la edad de 28 días.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ensayos necesarios para determinar las resistencias de rotura, se realizarán sobre probetas cilíndricas normales de 15 cm. de diámetro y 30 cm. de altura, en un laboratorio autorizado previamente por supervisión.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deberá tener en el lugar de la fabricación diez cilindros de las dimensiones especificadas.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Si el hormigón de obra no tiene la resistencia que se establece en los planos, por:</w:t>
      </w:r>
    </w:p>
    <w:p w:rsidR="006A5747" w:rsidRPr="006A5747" w:rsidRDefault="006A5747" w:rsidP="006A5747">
      <w:pPr>
        <w:jc w:val="both"/>
        <w:rPr>
          <w:kern w:val="28"/>
          <w:sz w:val="18"/>
          <w:szCs w:val="18"/>
        </w:rPr>
      </w:pPr>
    </w:p>
    <w:p w:rsidR="006A5747" w:rsidRPr="006A5747" w:rsidRDefault="006A5747" w:rsidP="006A5747">
      <w:pPr>
        <w:pStyle w:val="Prrafodelista"/>
        <w:numPr>
          <w:ilvl w:val="0"/>
          <w:numId w:val="30"/>
        </w:numPr>
        <w:jc w:val="both"/>
        <w:rPr>
          <w:kern w:val="28"/>
          <w:sz w:val="18"/>
          <w:szCs w:val="18"/>
        </w:rPr>
      </w:pPr>
      <w:r w:rsidRPr="006A5747">
        <w:rPr>
          <w:kern w:val="28"/>
          <w:sz w:val="18"/>
          <w:szCs w:val="18"/>
        </w:rPr>
        <w:t>Los resultados de dos ensayos consecutivos arrojan resistencias individuales inferiores a las especificadas.</w:t>
      </w:r>
    </w:p>
    <w:p w:rsidR="006A5747" w:rsidRPr="006A5747" w:rsidRDefault="006A5747" w:rsidP="006A5747">
      <w:pPr>
        <w:pStyle w:val="Prrafodelista"/>
        <w:ind w:left="644"/>
        <w:jc w:val="both"/>
        <w:rPr>
          <w:kern w:val="28"/>
          <w:sz w:val="18"/>
          <w:szCs w:val="18"/>
        </w:rPr>
      </w:pPr>
    </w:p>
    <w:p w:rsidR="006A5747" w:rsidRPr="006A5747" w:rsidRDefault="006A5747" w:rsidP="006A5747">
      <w:pPr>
        <w:pStyle w:val="Prrafodelista"/>
        <w:numPr>
          <w:ilvl w:val="0"/>
          <w:numId w:val="30"/>
        </w:numPr>
        <w:jc w:val="both"/>
        <w:rPr>
          <w:kern w:val="28"/>
          <w:sz w:val="18"/>
          <w:szCs w:val="18"/>
        </w:rPr>
      </w:pPr>
      <w:r w:rsidRPr="006A5747">
        <w:rPr>
          <w:kern w:val="28"/>
          <w:sz w:val="18"/>
          <w:szCs w:val="18"/>
        </w:rPr>
        <w:t>El promedio de los resultados de tres ensayos consecutivos sea menor que la resistencia especificada.</w:t>
      </w:r>
    </w:p>
    <w:p w:rsidR="006A5747" w:rsidRPr="006A5747" w:rsidRDefault="006A5747" w:rsidP="006A5747">
      <w:pPr>
        <w:pStyle w:val="Prrafodelista"/>
        <w:ind w:left="644"/>
        <w:jc w:val="both"/>
        <w:rPr>
          <w:kern w:val="28"/>
          <w:sz w:val="18"/>
          <w:szCs w:val="18"/>
        </w:rPr>
      </w:pPr>
    </w:p>
    <w:p w:rsidR="006A5747" w:rsidRPr="006A5747" w:rsidRDefault="006A5747" w:rsidP="006A5747">
      <w:pPr>
        <w:ind w:left="284"/>
        <w:jc w:val="both"/>
        <w:rPr>
          <w:kern w:val="28"/>
          <w:sz w:val="18"/>
          <w:szCs w:val="18"/>
        </w:rPr>
      </w:pPr>
      <w:r w:rsidRPr="006A5747">
        <w:rPr>
          <w:kern w:val="28"/>
          <w:sz w:val="18"/>
          <w:szCs w:val="18"/>
        </w:rPr>
        <w:t xml:space="preserve">c) </w:t>
      </w:r>
      <w:r w:rsidR="00A24F9B">
        <w:rPr>
          <w:kern w:val="28"/>
          <w:sz w:val="18"/>
          <w:szCs w:val="18"/>
        </w:rPr>
        <w:tab/>
      </w:r>
      <w:r w:rsidRPr="006A5747">
        <w:rPr>
          <w:kern w:val="28"/>
          <w:sz w:val="18"/>
          <w:szCs w:val="18"/>
        </w:rPr>
        <w:t>La resistencia característica del hormigón es inferior a la especificada.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consecuencia, se considera que los hormigones son inadecuados.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determinar las proporciones adecuadas, el contratista, con suficiente anticipación procederá a la realización de ensayos previos a la ejecución de la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control: Durante la ejecución de la obra se realizarán ensayos de control, para verificar la calidad y uniformidad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consistencia: Con el cono de asentamiento, se realizarán dos ensayos, el promedio de los dos resultados deberá estar comprendido dentro de los límites especificados, si no sucediera así, se tomaran pruebas para verificar la resistencia del hormigón y se observará al encargado de la elaboración para que se corrija esta situación. Este ensayo se repetirá varias veces a lo largo del día hasta que el supervisor de la conformidad por  escrito.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persistencia en la falta del cumplimento de la consistencia, será motivo suficiente para que el Supervisor paralice los trabajos.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resistencia: El juzgamiento de la calidad y uniformidad del hormigón a emplear se realizará analizando estadísticamente los resultados.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Cada vez que se extraiga hormigón para pruebas, se debe preparar como mínimo dos probetas de la misma muestra y el promedio de sus resistencias se considerará como resultado de un ensayo siempre que la diferencia entre los resultados no exceda el 15 %, caso contrario se descartarán y el contratista debe verificar el procedimiento de preparación, curado y ensayo de las probetas.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Queda sobreentendido que es obligación por parte del contratista realizar ajustes y correcciones en la dosificación, hasta obtener los resultados que correspondan. En caso de incumplimiento, el Supervisor dispondrá la paralización inmediata de los trabajos.</w:t>
      </w:r>
    </w:p>
    <w:p w:rsidR="00685847" w:rsidRPr="00685847" w:rsidRDefault="00685847" w:rsidP="00A24F9B">
      <w:pPr>
        <w:autoSpaceDE w:val="0"/>
        <w:autoSpaceDN w:val="0"/>
        <w:adjustRightInd w:val="0"/>
        <w:rPr>
          <w:b/>
          <w:sz w:val="22"/>
          <w:szCs w:val="22"/>
        </w:rPr>
      </w:pPr>
    </w:p>
    <w:p w:rsidR="00685847" w:rsidRPr="00685847" w:rsidRDefault="00685847" w:rsidP="00685847">
      <w:pPr>
        <w:autoSpaceDE w:val="0"/>
        <w:autoSpaceDN w:val="0"/>
        <w:adjustRightInd w:val="0"/>
        <w:rPr>
          <w:b/>
          <w:sz w:val="22"/>
          <w:szCs w:val="22"/>
        </w:rPr>
      </w:pPr>
      <w:r w:rsidRPr="00685847">
        <w:rPr>
          <w:b/>
          <w:sz w:val="22"/>
          <w:szCs w:val="22"/>
        </w:rPr>
        <w:t>1.- DEMOLICIONES Y DESMONTAJES</w:t>
      </w:r>
    </w:p>
    <w:p w:rsidR="006A5747" w:rsidRDefault="006A5747" w:rsidP="006A5747">
      <w:pPr>
        <w:rPr>
          <w:sz w:val="18"/>
          <w:szCs w:val="18"/>
        </w:rPr>
      </w:pPr>
    </w:p>
    <w:p w:rsidR="00685847" w:rsidRPr="006A5747" w:rsidRDefault="00685847" w:rsidP="006A5747">
      <w:pPr>
        <w:rPr>
          <w:sz w:val="18"/>
          <w:szCs w:val="18"/>
        </w:rPr>
      </w:pPr>
    </w:p>
    <w:p w:rsidR="006A5747" w:rsidRPr="006A5747" w:rsidRDefault="006A5747" w:rsidP="006A5747">
      <w:pPr>
        <w:pStyle w:val="Ttulo1"/>
        <w:shd w:val="clear" w:color="auto" w:fill="FFFFFF"/>
        <w:spacing w:before="0" w:after="0"/>
        <w:rPr>
          <w:rFonts w:ascii="Times New Roman" w:hAnsi="Times New Roman"/>
          <w:bCs w:val="0"/>
          <w:sz w:val="18"/>
          <w:szCs w:val="18"/>
          <w:u w:val="single"/>
        </w:rPr>
      </w:pPr>
      <w:r w:rsidRPr="006A5747">
        <w:rPr>
          <w:rFonts w:ascii="Times New Roman" w:hAnsi="Times New Roman"/>
          <w:sz w:val="18"/>
          <w:szCs w:val="18"/>
          <w:u w:val="single"/>
          <w:lang w:val="es-CO" w:eastAsia="es-CO"/>
        </w:rPr>
        <w:t>ITEM</w:t>
      </w:r>
      <w:r w:rsidR="00685847">
        <w:rPr>
          <w:rFonts w:ascii="Times New Roman" w:hAnsi="Times New Roman"/>
          <w:sz w:val="18"/>
          <w:szCs w:val="18"/>
          <w:u w:val="single"/>
          <w:lang w:val="es-CO" w:eastAsia="es-CO"/>
        </w:rPr>
        <w:t xml:space="preserve"> </w:t>
      </w:r>
      <w:r w:rsidR="008B15CA">
        <w:rPr>
          <w:rFonts w:ascii="Times New Roman" w:hAnsi="Times New Roman"/>
          <w:sz w:val="18"/>
          <w:szCs w:val="18"/>
          <w:u w:val="single"/>
          <w:lang w:val="es-CO" w:eastAsia="es-CO"/>
        </w:rPr>
        <w:t xml:space="preserve">N° </w:t>
      </w:r>
      <w:r w:rsidR="00685847">
        <w:rPr>
          <w:rFonts w:ascii="Times New Roman" w:hAnsi="Times New Roman"/>
          <w:sz w:val="18"/>
          <w:szCs w:val="18"/>
          <w:u w:val="single"/>
          <w:lang w:val="es-CO" w:eastAsia="es-CO"/>
        </w:rPr>
        <w:t>1</w:t>
      </w:r>
      <w:r w:rsidRPr="006A5747">
        <w:rPr>
          <w:rFonts w:ascii="Times New Roman" w:hAnsi="Times New Roman"/>
          <w:sz w:val="18"/>
          <w:szCs w:val="18"/>
          <w:u w:val="single"/>
          <w:lang w:val="es-CO" w:eastAsia="es-CO"/>
        </w:rPr>
        <w:t xml:space="preserve">: </w:t>
      </w:r>
      <w:bookmarkStart w:id="0" w:name="_Toc150859317"/>
      <w:bookmarkStart w:id="1" w:name="_Toc179861619"/>
      <w:bookmarkStart w:id="2" w:name="_Toc183923852"/>
      <w:bookmarkStart w:id="3" w:name="_Toc258485216"/>
      <w:bookmarkStart w:id="4" w:name="_Toc263772739"/>
      <w:r w:rsidRPr="006A5747">
        <w:rPr>
          <w:rFonts w:ascii="Times New Roman" w:hAnsi="Times New Roman"/>
          <w:bCs w:val="0"/>
          <w:sz w:val="18"/>
          <w:szCs w:val="18"/>
          <w:u w:val="single"/>
        </w:rPr>
        <w:t>DEMOLICION</w:t>
      </w:r>
      <w:bookmarkEnd w:id="0"/>
      <w:bookmarkEnd w:id="1"/>
      <w:r w:rsidRPr="006A5747">
        <w:rPr>
          <w:rFonts w:ascii="Times New Roman" w:hAnsi="Times New Roman"/>
          <w:bCs w:val="0"/>
          <w:sz w:val="18"/>
          <w:szCs w:val="18"/>
          <w:u w:val="single"/>
        </w:rPr>
        <w:t xml:space="preserve"> Y DESMONTAJE</w:t>
      </w:r>
      <w:r w:rsidR="00685847">
        <w:rPr>
          <w:rFonts w:ascii="Times New Roman" w:hAnsi="Times New Roman"/>
          <w:bCs w:val="0"/>
          <w:sz w:val="18"/>
          <w:szCs w:val="18"/>
          <w:u w:val="single"/>
        </w:rPr>
        <w:t>S</w:t>
      </w:r>
      <w:bookmarkEnd w:id="2"/>
      <w:bookmarkEnd w:id="3"/>
      <w:bookmarkEnd w:id="4"/>
      <w:r w:rsidRPr="006A5747">
        <w:rPr>
          <w:rFonts w:ascii="Times New Roman" w:hAnsi="Times New Roman"/>
          <w:bCs w:val="0"/>
          <w:sz w:val="18"/>
          <w:szCs w:val="18"/>
          <w:u w:val="single"/>
        </w:rPr>
        <w:t xml:space="preserve"> </w:t>
      </w:r>
    </w:p>
    <w:p w:rsidR="006A5747" w:rsidRPr="006A5747" w:rsidRDefault="006A5747" w:rsidP="006A5747">
      <w:pPr>
        <w:rPr>
          <w:b/>
          <w:kern w:val="32"/>
          <w:sz w:val="18"/>
          <w:szCs w:val="18"/>
          <w:u w:val="single"/>
          <w:lang w:eastAsia="en-US"/>
        </w:rPr>
      </w:pPr>
      <w:r w:rsidRPr="006A5747">
        <w:rPr>
          <w:b/>
          <w:kern w:val="32"/>
          <w:sz w:val="18"/>
          <w:szCs w:val="18"/>
          <w:u w:val="single"/>
          <w:lang w:eastAsia="en-US"/>
        </w:rPr>
        <w:t>UNIDAD: GLB</w:t>
      </w:r>
    </w:p>
    <w:p w:rsidR="006A5747" w:rsidRPr="006A5747" w:rsidRDefault="006A5747" w:rsidP="006A5747">
      <w:pPr>
        <w:shd w:val="clear" w:color="auto" w:fill="FFFFFF"/>
        <w:jc w:val="both"/>
        <w:rPr>
          <w:kern w:val="28"/>
          <w:sz w:val="18"/>
          <w:szCs w:val="18"/>
          <w:lang w:val="pt-BR"/>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comprende la demolición y desmontaje de algunas estructuras previas al inicio de la ampliación de la planta de engarrafado y demoliciones posteriores a la conclusión de la mencionada ampliación, de acuerdo al siguiente detalle explicativo:</w:t>
      </w:r>
    </w:p>
    <w:p w:rsidR="006A5747" w:rsidRPr="006A5747" w:rsidRDefault="006A5747" w:rsidP="006A5747">
      <w:pPr>
        <w:shd w:val="clear" w:color="auto" w:fill="FFFFFF"/>
        <w:jc w:val="both"/>
        <w:rPr>
          <w:kern w:val="28"/>
          <w:sz w:val="18"/>
          <w:szCs w:val="18"/>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227"/>
        <w:gridCol w:w="5953"/>
      </w:tblGrid>
      <w:tr w:rsidR="006A5747" w:rsidRPr="006A5747" w:rsidTr="00685847">
        <w:tc>
          <w:tcPr>
            <w:tcW w:w="9180" w:type="dxa"/>
            <w:gridSpan w:val="2"/>
          </w:tcPr>
          <w:p w:rsidR="006A5747" w:rsidRPr="006A5747" w:rsidRDefault="006A5747" w:rsidP="006A5747">
            <w:pPr>
              <w:jc w:val="center"/>
              <w:rPr>
                <w:b/>
                <w:kern w:val="28"/>
                <w:sz w:val="18"/>
                <w:szCs w:val="18"/>
              </w:rPr>
            </w:pPr>
            <w:r w:rsidRPr="006A5747">
              <w:rPr>
                <w:b/>
                <w:kern w:val="28"/>
                <w:sz w:val="18"/>
                <w:szCs w:val="18"/>
              </w:rPr>
              <w:t>Actividades de demoliciones y desmontaje previas al inicio de obras civiles</w:t>
            </w:r>
          </w:p>
        </w:tc>
      </w:tr>
      <w:tr w:rsidR="006A5747" w:rsidRPr="006A5747" w:rsidTr="00685847">
        <w:tc>
          <w:tcPr>
            <w:tcW w:w="3227" w:type="dxa"/>
          </w:tcPr>
          <w:p w:rsidR="006A5747" w:rsidRPr="006A5747" w:rsidRDefault="006A5747" w:rsidP="006A5747">
            <w:pPr>
              <w:jc w:val="both"/>
              <w:rPr>
                <w:kern w:val="28"/>
                <w:sz w:val="18"/>
                <w:szCs w:val="18"/>
              </w:rPr>
            </w:pPr>
            <w:r w:rsidRPr="006A5747">
              <w:rPr>
                <w:kern w:val="28"/>
                <w:sz w:val="18"/>
                <w:szCs w:val="18"/>
              </w:rPr>
              <w:t>Demolición otros</w:t>
            </w:r>
          </w:p>
        </w:tc>
        <w:tc>
          <w:tcPr>
            <w:tcW w:w="5953" w:type="dxa"/>
          </w:tcPr>
          <w:p w:rsidR="006A5747" w:rsidRPr="006A5747" w:rsidRDefault="006A5747" w:rsidP="006A5747">
            <w:pPr>
              <w:jc w:val="both"/>
              <w:rPr>
                <w:kern w:val="28"/>
                <w:sz w:val="18"/>
                <w:szCs w:val="18"/>
              </w:rPr>
            </w:pPr>
            <w:r w:rsidRPr="006A5747">
              <w:rPr>
                <w:kern w:val="28"/>
                <w:sz w:val="18"/>
                <w:szCs w:val="18"/>
              </w:rPr>
              <w:t xml:space="preserve">Comprende todas aquellas actividades necesarias hacer demolidas y desmontadas a objeto de liberar los espacios necesarios para dar inicio a las tareas de la ampliación.(Demolición de vigas, </w:t>
            </w:r>
            <w:proofErr w:type="spellStart"/>
            <w:r w:rsidRPr="006A5747">
              <w:rPr>
                <w:kern w:val="28"/>
                <w:sz w:val="18"/>
                <w:szCs w:val="18"/>
              </w:rPr>
              <w:t>contrapisos</w:t>
            </w:r>
            <w:proofErr w:type="spellEnd"/>
            <w:r w:rsidRPr="006A5747">
              <w:rPr>
                <w:kern w:val="28"/>
                <w:sz w:val="18"/>
                <w:szCs w:val="18"/>
              </w:rPr>
              <w:t xml:space="preserve"> empedrados, cimientos, Sobre cimientos, etc.) </w:t>
            </w:r>
          </w:p>
        </w:tc>
      </w:tr>
    </w:tbl>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Demolición de elementos estructurales de hormigón armado, hormigón ciclópeo, piedra y barro, mamposterías de ladrillo y otros existentes en el predio, donde se efectuará la nueva construcción, incluyendo la extracción y retiro de todos los elementos de las instalaciones eléctricas y sanitarias colocados en ellos.</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MATERIALES, HERRAMIENTAS Y EQUIPO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suministrará todas las herramientas, equipo y elementos necesarios para ejecutar las demoliciones, el traslado y almacenaje del material recuperable y el traslado de escombros resultantes de la ejecución de los trabajos hasta los lugares determinados por el Supervisor de Obra.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EJECUCION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 xml:space="preserve">Tanto contratista como Supervisor de Obra realizaran una identificación de los sistemas existentes mediante un relevamiento de zonas de riesgo, para así en el momento de la demolición se proceda de acuerdo a normas de seguridad. </w:t>
      </w:r>
    </w:p>
    <w:p w:rsidR="006A5747" w:rsidRPr="006A5747" w:rsidRDefault="006A5747" w:rsidP="006A5747">
      <w:pPr>
        <w:shd w:val="clear" w:color="auto" w:fill="FFFFFF"/>
        <w:jc w:val="both"/>
        <w:rPr>
          <w:kern w:val="28"/>
          <w:sz w:val="18"/>
          <w:szCs w:val="18"/>
        </w:rPr>
      </w:pPr>
    </w:p>
    <w:p w:rsidR="006A5747" w:rsidRDefault="006A5747" w:rsidP="006A5747">
      <w:pPr>
        <w:shd w:val="clear" w:color="auto" w:fill="FFFFFF"/>
        <w:jc w:val="both"/>
        <w:rPr>
          <w:kern w:val="28"/>
          <w:sz w:val="18"/>
          <w:szCs w:val="18"/>
        </w:rPr>
      </w:pPr>
      <w:r w:rsidRPr="006A5747">
        <w:rPr>
          <w:kern w:val="28"/>
          <w:sz w:val="18"/>
          <w:szCs w:val="18"/>
        </w:rPr>
        <w:t>Una vez determinadas con el Supervisor de Obra las partes a demolerse, el Contratista procederá de inmediato a la demolición.</w:t>
      </w:r>
    </w:p>
    <w:p w:rsidR="00471E67" w:rsidRPr="006A5747" w:rsidRDefault="00471E6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Los métodos que deberá utilizar el Contratista serán aquellos que él Supervisor de Obra considere más convenientes para la ejecución de los trabajos especificados según tipo de zona de riesgo.</w:t>
      </w:r>
    </w:p>
    <w:p w:rsidR="00471E67" w:rsidRDefault="00471E6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lastRenderedPageBreak/>
        <w:t>Las demoliciones se las efectuarán hasta el nivel del piso terminado, debiendo dejarse el terreno correctamente  nivelado y  compactado.</w:t>
      </w:r>
    </w:p>
    <w:p w:rsidR="00471E67" w:rsidRDefault="00471E6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cuidará de no afectar la estabilidad de la estructura vecina existente al efectuar las demoliciones, siendo responsable por cualquier daño que este ocasionará.</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Cualquier defecto producido por la demolición en las partes existentes deberá ser subsanado por el Contratista a su entero costo.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 xml:space="preserve">Los materiales que estime el Supervisor de Obra recuperables, serán transportados y almacenados en los lugares que éste determine, </w:t>
      </w:r>
      <w:r w:rsidR="00471E67" w:rsidRPr="006A5747">
        <w:rPr>
          <w:kern w:val="28"/>
          <w:sz w:val="18"/>
          <w:szCs w:val="18"/>
        </w:rPr>
        <w:t>aun</w:t>
      </w:r>
      <w:r w:rsidRPr="006A5747">
        <w:rPr>
          <w:kern w:val="28"/>
          <w:sz w:val="18"/>
          <w:szCs w:val="18"/>
        </w:rPr>
        <w:t xml:space="preserve"> cuando estuvieran fuera de los límites de la obra.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No se permitirá  utilizar materiales provenientes de la demolición en trabajos de la nueva edificación.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 xml:space="preserve">Los materiales desechables serán trasladados y acumulados en los lugares indicados por el Supervisor de Obra, para su posterior transporte a los botaderos establecidos para el efecto por las autoridades locales. </w:t>
      </w:r>
    </w:p>
    <w:p w:rsidR="006A5747" w:rsidRPr="006A5747" w:rsidRDefault="006A5747" w:rsidP="006A5747">
      <w:pPr>
        <w:shd w:val="clear" w:color="auto" w:fill="FFFFFF"/>
        <w:jc w:val="both"/>
        <w:rPr>
          <w:kern w:val="28"/>
          <w:sz w:val="18"/>
          <w:szCs w:val="18"/>
        </w:rPr>
      </w:pPr>
    </w:p>
    <w:p w:rsidR="006A5747" w:rsidRPr="006A5747" w:rsidRDefault="006A5747" w:rsidP="006A5747">
      <w:pPr>
        <w:autoSpaceDE w:val="0"/>
        <w:autoSpaceDN w:val="0"/>
        <w:adjustRightInd w:val="0"/>
        <w:rPr>
          <w:kern w:val="28"/>
          <w:sz w:val="18"/>
          <w:szCs w:val="18"/>
        </w:rPr>
      </w:pPr>
      <w:r w:rsidRPr="006A5747">
        <w:rPr>
          <w:kern w:val="28"/>
          <w:sz w:val="18"/>
          <w:szCs w:val="18"/>
        </w:rPr>
        <w:t xml:space="preserve">Los escombros deberán ser retirados del lugar de demolición antes de iniciarse la nueva construcción y serán dispuestos en la zona autorizada por el Supervisor de Obra.  </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MEDICIÓN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La demolición de elementos estructurales de hormigón armado, hormigón ciclópeo, piedra y barro, mamposterías de ladrillo y otros existentes en el predio, será en global, considerando las partes a demolerse definidas por el supervisor de Obras con referente a lo ejecutado.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PAGO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ejecutado en un todo de acuerdo a las presentes especificaciones, medido según lo señalado y aprobado por el Supervisor de Obra, El pago por este ítem se hará por precio global aceptado en la propuesta.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Dicho precio será compensación total por la mano de obra, herramientas, equipo y otros gastos que sean necesarios para la adecuada y correcta ejecución de los trabajos, incluido el retiro de escombros a los botaderos.</w:t>
      </w:r>
    </w:p>
    <w:p w:rsidR="006A5747" w:rsidRPr="006A5747" w:rsidRDefault="006A5747" w:rsidP="006A5747">
      <w:pPr>
        <w:shd w:val="clear" w:color="auto" w:fill="FFFFFF"/>
        <w:jc w:val="both"/>
        <w:rPr>
          <w:kern w:val="28"/>
          <w:sz w:val="18"/>
          <w:szCs w:val="18"/>
        </w:rPr>
      </w:pPr>
    </w:p>
    <w:p w:rsidR="006A5747" w:rsidRDefault="006A57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85847" w:rsidRDefault="00685847" w:rsidP="006A5747">
      <w:pPr>
        <w:shd w:val="clear" w:color="auto" w:fill="FFFFFF"/>
        <w:jc w:val="both"/>
        <w:rPr>
          <w:kern w:val="28"/>
          <w:sz w:val="18"/>
          <w:szCs w:val="18"/>
        </w:rPr>
      </w:pPr>
    </w:p>
    <w:p w:rsidR="006A5747" w:rsidRPr="00024250" w:rsidRDefault="00024250" w:rsidP="00024250">
      <w:pPr>
        <w:shd w:val="clear" w:color="auto" w:fill="FFFFFF"/>
        <w:rPr>
          <w:b/>
          <w:kern w:val="28"/>
          <w:sz w:val="22"/>
          <w:szCs w:val="22"/>
        </w:rPr>
      </w:pPr>
      <w:r>
        <w:rPr>
          <w:b/>
          <w:kern w:val="28"/>
          <w:sz w:val="22"/>
          <w:szCs w:val="22"/>
        </w:rPr>
        <w:lastRenderedPageBreak/>
        <w:t xml:space="preserve">2.- </w:t>
      </w:r>
      <w:r w:rsidR="007A67C8" w:rsidRPr="00024250">
        <w:rPr>
          <w:b/>
          <w:kern w:val="28"/>
          <w:sz w:val="22"/>
          <w:szCs w:val="22"/>
        </w:rPr>
        <w:t>TRABAJOS PRELIMINARES</w:t>
      </w:r>
    </w:p>
    <w:p w:rsidR="003C4FB7" w:rsidRPr="00024250" w:rsidRDefault="003C4FB7" w:rsidP="00024250">
      <w:pPr>
        <w:shd w:val="clear" w:color="auto" w:fill="FFFFFF"/>
        <w:rPr>
          <w:b/>
          <w:kern w:val="28"/>
          <w:sz w:val="18"/>
          <w:szCs w:val="18"/>
          <w:u w:val="single"/>
        </w:rPr>
      </w:pPr>
    </w:p>
    <w:p w:rsidR="006A5747" w:rsidRPr="006A5747" w:rsidRDefault="006A5747" w:rsidP="006A5747">
      <w:pPr>
        <w:rPr>
          <w:b/>
          <w:sz w:val="18"/>
          <w:szCs w:val="18"/>
          <w:u w:val="single"/>
          <w:lang w:val="es-MX"/>
        </w:rPr>
      </w:pPr>
      <w:r w:rsidRPr="006A5747">
        <w:rPr>
          <w:b/>
          <w:sz w:val="18"/>
          <w:szCs w:val="18"/>
          <w:u w:val="single"/>
          <w:lang w:val="es-MX"/>
        </w:rPr>
        <w:t>ITEM</w:t>
      </w:r>
      <w:r w:rsidR="00024250">
        <w:rPr>
          <w:b/>
          <w:sz w:val="18"/>
          <w:szCs w:val="18"/>
          <w:u w:val="single"/>
          <w:lang w:val="es-MX"/>
        </w:rPr>
        <w:t xml:space="preserve"> </w:t>
      </w:r>
      <w:r w:rsidR="008B15CA">
        <w:rPr>
          <w:b/>
          <w:sz w:val="18"/>
          <w:szCs w:val="18"/>
          <w:u w:val="single"/>
          <w:lang w:val="es-MX"/>
        </w:rPr>
        <w:t xml:space="preserve">N° </w:t>
      </w:r>
      <w:r w:rsidR="006F131D">
        <w:rPr>
          <w:b/>
          <w:sz w:val="18"/>
          <w:szCs w:val="18"/>
          <w:u w:val="single"/>
          <w:lang w:val="es-MX"/>
        </w:rPr>
        <w:t>2</w:t>
      </w:r>
      <w:r w:rsidRPr="006A5747">
        <w:rPr>
          <w:b/>
          <w:sz w:val="18"/>
          <w:szCs w:val="18"/>
          <w:u w:val="single"/>
          <w:lang w:val="es-MX"/>
        </w:rPr>
        <w:t>: INSTALACION DE FAENAS</w:t>
      </w:r>
    </w:p>
    <w:p w:rsidR="006A5747" w:rsidRPr="006A5747" w:rsidRDefault="006A5747" w:rsidP="006A5747">
      <w:pPr>
        <w:rPr>
          <w:b/>
          <w:kern w:val="32"/>
          <w:sz w:val="18"/>
          <w:szCs w:val="18"/>
          <w:u w:val="single"/>
          <w:lang w:eastAsia="en-US"/>
        </w:rPr>
      </w:pPr>
      <w:r w:rsidRPr="006A5747">
        <w:rPr>
          <w:b/>
          <w:kern w:val="32"/>
          <w:sz w:val="18"/>
          <w:szCs w:val="18"/>
          <w:u w:val="single"/>
          <w:lang w:eastAsia="en-US"/>
        </w:rPr>
        <w:t>UNIDAD: GLB</w:t>
      </w:r>
    </w:p>
    <w:p w:rsidR="006A5747" w:rsidRPr="006A5747" w:rsidRDefault="006A5747" w:rsidP="006A5747">
      <w:pPr>
        <w:jc w:val="both"/>
        <w:rPr>
          <w:b/>
          <w:sz w:val="18"/>
          <w:szCs w:val="18"/>
          <w:lang w:val="es-MX"/>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sz w:val="18"/>
          <w:szCs w:val="18"/>
        </w:rPr>
      </w:pPr>
    </w:p>
    <w:p w:rsidR="006A5747" w:rsidRPr="006A5747" w:rsidRDefault="006A5747" w:rsidP="006A5747">
      <w:pPr>
        <w:jc w:val="both"/>
        <w:rPr>
          <w:sz w:val="18"/>
          <w:szCs w:val="18"/>
          <w:lang w:eastAsia="en-US"/>
        </w:rPr>
      </w:pPr>
      <w:r w:rsidRPr="006A5747">
        <w:rPr>
          <w:sz w:val="18"/>
          <w:szCs w:val="18"/>
          <w:lang w:eastAsia="en-US"/>
        </w:rPr>
        <w:t>Este ítem comprende la ejecución y previsión de ambientes temporales para el uso y función de la empresa contratista, tales como: Instalaciones provisionales necesarias para los trabajos, oficina de obra, galpones para depósitos, sanitarios para obreros y para el personal (En caso que sea necesario), habilitación de vías de acceso, transporte de equipos, herramientas, instalación de agua, electricidad y otros servicios, para el buen funcionamiento y posterior demolición.</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 xml:space="preserve">Asimismo comprende el traslado oportuno de todas las herramientas, maquinarias y equipo para la adecuada y correcta ejecución de las obras y su retiro cuando ya no sean necesarios. </w:t>
      </w:r>
      <w:r w:rsidRPr="006A5747">
        <w:rPr>
          <w:sz w:val="18"/>
          <w:szCs w:val="18"/>
        </w:rPr>
        <w:t>Con el fin de evitar que en la propuesta se dupliquen ciertos gastos, a continuación se detallan los que necesariamente se deben incluir en el ítem Instalación de faenas.</w:t>
      </w:r>
    </w:p>
    <w:p w:rsidR="0016202C" w:rsidRDefault="0016202C"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En forma general todos los materiales que el Contratista se propone emplear en las construcciones auxiliares, deberán ser aprobados por el Supervisor de Obra. El Contratista deberá proveer todos los materiales, equipo y herramientas para estos trabajos.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b/>
          <w:kern w:val="28"/>
          <w:sz w:val="18"/>
          <w:szCs w:val="18"/>
        </w:rPr>
        <w:t>FORMA DE EJECUCION</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Con anterioridad a la iniciación de la construcción de las obras auxiliares, estas deberán ser aprobadas por el Supervisor de Obra con respecto a su ubicación dentro del área que ocuparán las obras motivo del contrato.</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 xml:space="preserve">El Contratista dispondrá de serenos en número suficiente para el cuidado del material y equipo que permanecerán bajo su total responsabilidad. En la oficina de obra, se mantendrá en forma permanente el Libro de </w:t>
      </w:r>
      <w:r w:rsidR="00024250" w:rsidRPr="006A5747">
        <w:rPr>
          <w:sz w:val="18"/>
          <w:szCs w:val="18"/>
          <w:lang w:eastAsia="en-US"/>
        </w:rPr>
        <w:t>Órdenes</w:t>
      </w:r>
      <w:r w:rsidRPr="006A5747">
        <w:rPr>
          <w:sz w:val="18"/>
          <w:szCs w:val="18"/>
          <w:lang w:eastAsia="en-US"/>
        </w:rPr>
        <w:t xml:space="preserve"> respectivo y un juego de planos para uso del Contratista y del Supervisor de Obra.</w:t>
      </w:r>
    </w:p>
    <w:p w:rsidR="006A5747" w:rsidRPr="006A5747" w:rsidRDefault="006A5747" w:rsidP="006A5747">
      <w:pPr>
        <w:jc w:val="both"/>
        <w:rPr>
          <w:sz w:val="18"/>
          <w:szCs w:val="18"/>
          <w:lang w:eastAsia="en-US"/>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Asimismo y a objeto de tomar todos los recaudos necesarios con respecto a la seguridad industrial tomando en cuenta que la actual planta de engarrafado seguirá funcionando normalmente durante la etapa de construcción deberá tomarse en cuenta las siguientes consideraciones sujetas a la aprobación del supervisor:</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Oficina y mobiliario para la supervisión.</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Oficina y mobiliario para la empresa constructora.</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Depósitos para almacenar los materiales de construcción, los combustibles y los equipos.</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Sanitarios para el personal.</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Botiquín para primeros auxilios.</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Señalización, información y formación.</w:t>
      </w:r>
    </w:p>
    <w:p w:rsidR="006A5747" w:rsidRPr="006A5747" w:rsidRDefault="006A5747" w:rsidP="006A5747">
      <w:pPr>
        <w:widowControl w:val="0"/>
        <w:shd w:val="clear" w:color="auto" w:fill="FFFFFF"/>
        <w:jc w:val="both"/>
        <w:rPr>
          <w:sz w:val="18"/>
          <w:szCs w:val="18"/>
        </w:rPr>
      </w:pPr>
    </w:p>
    <w:p w:rsidR="006A5747" w:rsidRPr="006A5747" w:rsidRDefault="006A5747" w:rsidP="006A5747">
      <w:pPr>
        <w:widowControl w:val="0"/>
        <w:shd w:val="clear" w:color="auto" w:fill="FFFFFF"/>
        <w:jc w:val="both"/>
        <w:rPr>
          <w:sz w:val="18"/>
          <w:szCs w:val="18"/>
          <w:lang w:eastAsia="en-US"/>
        </w:rPr>
      </w:pPr>
      <w:r w:rsidRPr="006A5747">
        <w:rPr>
          <w:sz w:val="18"/>
          <w:szCs w:val="18"/>
          <w:lang w:eastAsia="en-US"/>
        </w:rPr>
        <w:t>La empresa contratista deberá comprometerse a capacitar a su personal respecto a seguridad industrial.</w:t>
      </w:r>
    </w:p>
    <w:p w:rsidR="006A5747" w:rsidRPr="006A5747" w:rsidRDefault="006A5747" w:rsidP="006A5747">
      <w:pPr>
        <w:widowControl w:val="0"/>
        <w:shd w:val="clear" w:color="auto" w:fill="FFFFFF"/>
        <w:jc w:val="both"/>
        <w:rPr>
          <w:sz w:val="18"/>
          <w:szCs w:val="18"/>
        </w:rPr>
      </w:pPr>
      <w:r w:rsidRPr="006A5747">
        <w:rPr>
          <w:sz w:val="18"/>
          <w:szCs w:val="18"/>
          <w:lang w:eastAsia="en-US"/>
        </w:rPr>
        <w:t>El personal debe conocer la utilidad, situación y condiciones de utilización de l</w:t>
      </w:r>
      <w:r w:rsidRPr="006A5747">
        <w:rPr>
          <w:sz w:val="18"/>
          <w:szCs w:val="18"/>
        </w:rPr>
        <w:t>os diferentes elementos de seguridad a ser utilizados mediante paneles de información y prevención distribuidos alrededor del lugar de trabajo, previo inicio de obras.</w:t>
      </w:r>
    </w:p>
    <w:p w:rsidR="006A5747" w:rsidRPr="006A5747" w:rsidRDefault="006A5747" w:rsidP="006A5747">
      <w:pPr>
        <w:widowControl w:val="0"/>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Los ambientes contemplaran los siguientes aspectos:</w:t>
      </w:r>
    </w:p>
    <w:p w:rsidR="006A5747" w:rsidRPr="006A5747" w:rsidRDefault="006A5747" w:rsidP="006A5747">
      <w:pPr>
        <w:shd w:val="clear" w:color="auto" w:fill="FFFFFF"/>
        <w:jc w:val="both"/>
        <w:rPr>
          <w:sz w:val="18"/>
          <w:szCs w:val="18"/>
        </w:rPr>
      </w:pPr>
    </w:p>
    <w:p w:rsidR="006A5747" w:rsidRPr="006A5747" w:rsidRDefault="006A5747" w:rsidP="006A5747">
      <w:pPr>
        <w:widowControl w:val="0"/>
        <w:numPr>
          <w:ilvl w:val="0"/>
          <w:numId w:val="2"/>
        </w:numPr>
        <w:shd w:val="clear" w:color="auto" w:fill="FFFFFF"/>
        <w:ind w:left="426"/>
        <w:jc w:val="both"/>
        <w:rPr>
          <w:sz w:val="18"/>
          <w:szCs w:val="18"/>
        </w:rPr>
      </w:pPr>
      <w:r w:rsidRPr="006A5747">
        <w:rPr>
          <w:sz w:val="18"/>
          <w:szCs w:val="18"/>
        </w:rPr>
        <w:t>Las oficinas, depósitos y demás construcciones deberán ubicarse en un lugar autorizado por el supervisor.</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 xml:space="preserve">Si resultase indispensable la preparación del sitio para la instalación de los ambientes, los costos correspondientes </w:t>
      </w:r>
      <w:r w:rsidRPr="006A5747">
        <w:rPr>
          <w:sz w:val="18"/>
          <w:szCs w:val="18"/>
        </w:rPr>
        <w:lastRenderedPageBreak/>
        <w:t>no recibirán remuneración separada.</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Los depósitos tendrán dimensiones suficientes para el almacenamiento de los diferentes productos de manera de garantizar el desarrollo interrumpido de los trabajos.</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Se deberán tomar las medidas de precaución necesarias para evitar que se produzcan infiltraciones de combustibles, aceites y otros materiales perjudiciales a fin de evitar la contaminación del medio ambiente.</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El Contratista adoptará las medidas necesarias para evitar incendios.</w:t>
      </w:r>
    </w:p>
    <w:p w:rsidR="006A5747" w:rsidRPr="00024250" w:rsidRDefault="006A5747" w:rsidP="006A5747">
      <w:pPr>
        <w:shd w:val="clear" w:color="auto" w:fill="FFFFFF"/>
        <w:jc w:val="both"/>
        <w:rPr>
          <w:sz w:val="18"/>
          <w:szCs w:val="18"/>
          <w:u w:val="single"/>
        </w:rPr>
      </w:pPr>
    </w:p>
    <w:p w:rsidR="006A5747" w:rsidRPr="00024250" w:rsidRDefault="006A5747" w:rsidP="006A5747">
      <w:pPr>
        <w:shd w:val="clear" w:color="auto" w:fill="FFFFFF"/>
        <w:jc w:val="both"/>
        <w:rPr>
          <w:i/>
          <w:sz w:val="18"/>
          <w:szCs w:val="18"/>
        </w:rPr>
      </w:pPr>
      <w:r w:rsidRPr="00024250">
        <w:rPr>
          <w:i/>
          <w:sz w:val="18"/>
          <w:szCs w:val="18"/>
        </w:rPr>
        <w:t>Disponibilidad de maquinarias, equipos y movilidades.</w:t>
      </w:r>
    </w:p>
    <w:p w:rsidR="006A5747" w:rsidRPr="006A5747" w:rsidRDefault="006A5747" w:rsidP="006A5747">
      <w:pPr>
        <w:shd w:val="clear" w:color="auto" w:fill="FFFFFF"/>
        <w:jc w:val="both"/>
        <w:rPr>
          <w:sz w:val="18"/>
          <w:szCs w:val="18"/>
        </w:rPr>
      </w:pPr>
    </w:p>
    <w:p w:rsidR="006A5747" w:rsidRDefault="006A5747" w:rsidP="006A5747">
      <w:pPr>
        <w:pStyle w:val="Sangradetextonormal"/>
        <w:shd w:val="clear" w:color="auto" w:fill="FFFFFF"/>
        <w:spacing w:after="0"/>
        <w:ind w:left="0"/>
        <w:jc w:val="both"/>
        <w:rPr>
          <w:sz w:val="18"/>
          <w:szCs w:val="18"/>
        </w:rPr>
      </w:pPr>
      <w:r w:rsidRPr="006A5747">
        <w:rPr>
          <w:sz w:val="18"/>
          <w:szCs w:val="18"/>
        </w:rPr>
        <w:t>Comprende poner a disposición en el sitio la maquinaria, los equipos y las movilidades requeridas para la ejecución de las obras.</w:t>
      </w:r>
    </w:p>
    <w:p w:rsidR="00471E67" w:rsidRPr="006A5747" w:rsidRDefault="00471E67"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tabs>
          <w:tab w:val="left" w:pos="0"/>
        </w:tabs>
        <w:jc w:val="both"/>
        <w:rPr>
          <w:sz w:val="18"/>
          <w:szCs w:val="18"/>
        </w:rPr>
      </w:pPr>
      <w:r w:rsidRPr="006A5747">
        <w:rPr>
          <w:sz w:val="18"/>
          <w:szCs w:val="18"/>
        </w:rPr>
        <w:t>La supervisión podrá ordenar al Contratista el reemplazo de la maquinaria que no se encuentre en perfecto estado de funcionamiento y que represente un peligro en la construcción.</w:t>
      </w:r>
    </w:p>
    <w:p w:rsidR="006A5747" w:rsidRPr="006A5747" w:rsidRDefault="006A5747" w:rsidP="006A5747">
      <w:pPr>
        <w:shd w:val="clear" w:color="auto" w:fill="FFFFFF"/>
        <w:tabs>
          <w:tab w:val="left" w:pos="0"/>
        </w:tabs>
        <w:jc w:val="both"/>
        <w:rPr>
          <w:sz w:val="18"/>
          <w:szCs w:val="18"/>
        </w:rPr>
      </w:pPr>
    </w:p>
    <w:p w:rsidR="006A5747" w:rsidRPr="006A5747" w:rsidRDefault="006A5747" w:rsidP="006A5747">
      <w:pPr>
        <w:shd w:val="clear" w:color="auto" w:fill="FFFFFF"/>
        <w:jc w:val="both"/>
        <w:rPr>
          <w:sz w:val="18"/>
          <w:szCs w:val="18"/>
        </w:rPr>
      </w:pPr>
      <w:r w:rsidRPr="006A5747">
        <w:rPr>
          <w:i/>
          <w:sz w:val="18"/>
          <w:szCs w:val="18"/>
        </w:rPr>
        <w:t>Distribución de agua y de energía eléctrica</w:t>
      </w:r>
      <w:r w:rsidRPr="006A5747">
        <w:rPr>
          <w:sz w:val="18"/>
          <w:szCs w:val="18"/>
        </w:rPr>
        <w:t>.</w:t>
      </w:r>
    </w:p>
    <w:p w:rsidR="006A5747" w:rsidRPr="006A5747" w:rsidRDefault="006A5747" w:rsidP="006A5747">
      <w:pPr>
        <w:shd w:val="clear" w:color="auto" w:fill="FFFFFF"/>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 xml:space="preserve">Las instalaciones para la distribución de </w:t>
      </w:r>
      <w:r w:rsidR="00F911B6" w:rsidRPr="006A5747">
        <w:rPr>
          <w:sz w:val="18"/>
          <w:szCs w:val="18"/>
        </w:rPr>
        <w:t>agua y</w:t>
      </w:r>
      <w:r w:rsidRPr="006A5747">
        <w:rPr>
          <w:sz w:val="18"/>
          <w:szCs w:val="18"/>
        </w:rPr>
        <w:t xml:space="preserve"> de energía eléctrica durante la construcción de la obra deberán ser efectuadas por el Contratista y su costo incluido en la instalación de faenas.</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Transporte y recepción de materiales.</w:t>
      </w:r>
    </w:p>
    <w:p w:rsidR="006A5747" w:rsidRPr="006A5747" w:rsidRDefault="006A5747" w:rsidP="006A5747">
      <w:pPr>
        <w:shd w:val="clear" w:color="auto" w:fill="FFFFFF"/>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El transporte de los materiales de construcción hasta el sitio de la obra estará incluido en el precio de los materiales y no en el de la instalación de faenas. Los materiales con desperfectos o daños visibles no se almacenarán ya que deberán ser remplazados.</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Transporte del personal</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El transporte del personal hasta el lugar deberá incluirse en el precio de la mano de obra y no en la instalación de faenas.</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Medidas de seguridad</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El costo de las siguientes medidas de seguridad formará parte de la instalación de faenas.</w:t>
      </w:r>
    </w:p>
    <w:p w:rsidR="006A5747" w:rsidRPr="006A5747" w:rsidRDefault="006A5747" w:rsidP="006A5747">
      <w:pPr>
        <w:shd w:val="clear" w:color="auto" w:fill="FFFFFF"/>
        <w:jc w:val="both"/>
        <w:rPr>
          <w:sz w:val="18"/>
          <w:szCs w:val="18"/>
        </w:rPr>
      </w:pP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Colocar y mantener señales que indiquen peligros potenciales.</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 xml:space="preserve">Erigir barreras cuando resulten necesarias para evitar accidentes. </w:t>
      </w:r>
    </w:p>
    <w:p w:rsidR="006A5747" w:rsidRPr="0016202C" w:rsidRDefault="006A5747" w:rsidP="0016202C">
      <w:pPr>
        <w:pStyle w:val="Prrafodelista"/>
        <w:numPr>
          <w:ilvl w:val="0"/>
          <w:numId w:val="1"/>
        </w:numPr>
        <w:shd w:val="clear" w:color="auto" w:fill="FFFFFF"/>
        <w:tabs>
          <w:tab w:val="clear" w:pos="1065"/>
          <w:tab w:val="num" w:pos="426"/>
        </w:tabs>
        <w:ind w:left="426"/>
        <w:jc w:val="both"/>
        <w:rPr>
          <w:sz w:val="18"/>
          <w:szCs w:val="18"/>
        </w:rPr>
      </w:pPr>
      <w:r w:rsidRPr="0016202C">
        <w:rPr>
          <w:sz w:val="18"/>
          <w:szCs w:val="18"/>
        </w:rPr>
        <w:t>La Seguridad Industrial del personal formará parte de Las obligaciones de la empresa Contratista.</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Planos conforme a obra ejecutada. A lo largo de todo el proceso de construcción, Supervisión y el Contratista mantendrán un registro documentado de todas las modificaciones que se realicen. Así mismo conservará los detalles que se apliquen para la ejecución de las obras en formato digital.</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 xml:space="preserve">Estas modificaciones y detalles serán introducidos en los planos conforme a obra ejecutada (planos “as </w:t>
      </w:r>
      <w:proofErr w:type="spellStart"/>
      <w:r w:rsidRPr="006A5747">
        <w:rPr>
          <w:sz w:val="18"/>
          <w:szCs w:val="18"/>
        </w:rPr>
        <w:t>built</w:t>
      </w:r>
      <w:proofErr w:type="spellEnd"/>
      <w:r w:rsidRPr="006A5747">
        <w:rPr>
          <w:sz w:val="18"/>
          <w:szCs w:val="18"/>
        </w:rPr>
        <w:t>”) que se entregarán a la conclusión de las obras. El costo de la elaboración de estos planos debe incluirse en la instalación de faenas.</w:t>
      </w:r>
    </w:p>
    <w:p w:rsidR="006A5747" w:rsidRPr="006A5747" w:rsidRDefault="006A5747" w:rsidP="006A5747">
      <w:pPr>
        <w:jc w:val="both"/>
        <w:rPr>
          <w:kern w:val="28"/>
          <w:sz w:val="18"/>
          <w:szCs w:val="18"/>
        </w:rPr>
      </w:pPr>
    </w:p>
    <w:p w:rsidR="006A5747" w:rsidRPr="006A5747" w:rsidRDefault="006A5747" w:rsidP="006A5747">
      <w:pPr>
        <w:jc w:val="both"/>
        <w:rPr>
          <w:sz w:val="18"/>
          <w:szCs w:val="18"/>
          <w:lang w:eastAsia="en-US"/>
        </w:rPr>
      </w:pPr>
      <w:r w:rsidRPr="006A5747">
        <w:rPr>
          <w:sz w:val="18"/>
          <w:szCs w:val="18"/>
          <w:lang w:eastAsia="en-US"/>
        </w:rPr>
        <w:t xml:space="preserve">Al concluir la obra, las construcciones provisionales </w:t>
      </w:r>
      <w:r w:rsidR="00F911B6" w:rsidRPr="006A5747">
        <w:rPr>
          <w:sz w:val="18"/>
          <w:szCs w:val="18"/>
          <w:lang w:eastAsia="en-US"/>
        </w:rPr>
        <w:t>contempladas en</w:t>
      </w:r>
      <w:r w:rsidRPr="006A5747">
        <w:rPr>
          <w:sz w:val="18"/>
          <w:szCs w:val="18"/>
          <w:lang w:eastAsia="en-US"/>
        </w:rPr>
        <w:t xml:space="preserve"> este ítem, deberán retirarse, limpiándose completamente las áreas ocupadas.</w:t>
      </w:r>
    </w:p>
    <w:p w:rsidR="00A24F9B" w:rsidRDefault="00A24F9B" w:rsidP="006A5747">
      <w:pPr>
        <w:jc w:val="both"/>
        <w:rPr>
          <w:b/>
          <w:kern w:val="28"/>
          <w:sz w:val="18"/>
          <w:szCs w:val="18"/>
        </w:rPr>
      </w:pPr>
    </w:p>
    <w:p w:rsidR="00A24F9B" w:rsidRDefault="00A24F9B" w:rsidP="006A5747">
      <w:pPr>
        <w:jc w:val="both"/>
        <w:rPr>
          <w:b/>
          <w:kern w:val="28"/>
          <w:sz w:val="18"/>
          <w:szCs w:val="18"/>
        </w:rPr>
      </w:pPr>
    </w:p>
    <w:p w:rsidR="00A24F9B" w:rsidRDefault="00A24F9B" w:rsidP="006A5747">
      <w:pPr>
        <w:jc w:val="both"/>
        <w:rPr>
          <w:b/>
          <w:kern w:val="28"/>
          <w:sz w:val="18"/>
          <w:szCs w:val="18"/>
        </w:rPr>
      </w:pPr>
    </w:p>
    <w:p w:rsidR="006A5747" w:rsidRPr="006A5747" w:rsidRDefault="006A5747" w:rsidP="006A5747">
      <w:pPr>
        <w:jc w:val="both"/>
        <w:rPr>
          <w:kern w:val="28"/>
          <w:sz w:val="18"/>
          <w:szCs w:val="18"/>
        </w:rPr>
      </w:pPr>
      <w:r w:rsidRPr="006A5747">
        <w:rPr>
          <w:b/>
          <w:kern w:val="28"/>
          <w:sz w:val="18"/>
          <w:szCs w:val="18"/>
        </w:rPr>
        <w:lastRenderedPageBreak/>
        <w:t>MEDICION</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 xml:space="preserve">La instalación de faenas será medida en forma global o en metros cuadrados, considerando únicamente la superficie construida de los ambientes mencionados y en concordancia con lo establecido en el formulario de </w:t>
      </w:r>
      <w:r w:rsidR="00F911B6" w:rsidRPr="006A5747">
        <w:rPr>
          <w:sz w:val="18"/>
          <w:szCs w:val="18"/>
          <w:lang w:eastAsia="en-US"/>
        </w:rPr>
        <w:t>presentación de</w:t>
      </w:r>
      <w:r w:rsidRPr="006A5747">
        <w:rPr>
          <w:sz w:val="18"/>
          <w:szCs w:val="18"/>
          <w:lang w:eastAsia="en-US"/>
        </w:rPr>
        <w:t xml:space="preserve"> propuestas.</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rPr>
      </w:pPr>
      <w:r w:rsidRPr="006A5747">
        <w:rPr>
          <w:sz w:val="18"/>
          <w:szCs w:val="18"/>
        </w:rPr>
        <w:t xml:space="preserve">Este ítem ejecutado en un todo de acuerdo con las presentes especificaciones, medido de acuerdo a lo señalado y aprobado por el Supervisor de Obra, será pagado al precio unitario de la propuesta aceptada. </w:t>
      </w:r>
    </w:p>
    <w:p w:rsidR="009104BE" w:rsidRDefault="009104BE" w:rsidP="006A5747">
      <w:pPr>
        <w:shd w:val="clear" w:color="auto" w:fill="FFFFFF"/>
        <w:jc w:val="both"/>
        <w:rPr>
          <w:b/>
          <w:sz w:val="18"/>
          <w:szCs w:val="18"/>
        </w:rPr>
      </w:pPr>
    </w:p>
    <w:p w:rsidR="006A5747" w:rsidRPr="006A5747" w:rsidRDefault="006A5747" w:rsidP="006A5747">
      <w:pPr>
        <w:shd w:val="clear" w:color="auto" w:fill="FFFFFF"/>
        <w:jc w:val="both"/>
        <w:rPr>
          <w:b/>
          <w:sz w:val="18"/>
          <w:szCs w:val="18"/>
        </w:rPr>
      </w:pPr>
      <w:r w:rsidRPr="006A5747">
        <w:rPr>
          <w:b/>
          <w:sz w:val="18"/>
          <w:szCs w:val="18"/>
        </w:rPr>
        <w:t>FORMA DE PAGO</w:t>
      </w:r>
    </w:p>
    <w:p w:rsidR="006A5747" w:rsidRPr="006A5747" w:rsidRDefault="006A5747" w:rsidP="006A5747">
      <w:pPr>
        <w:shd w:val="clear" w:color="auto" w:fill="FFFFFF"/>
        <w:jc w:val="both"/>
        <w:rPr>
          <w:b/>
          <w:sz w:val="18"/>
          <w:szCs w:val="18"/>
        </w:rPr>
      </w:pPr>
    </w:p>
    <w:p w:rsidR="006A5747" w:rsidRDefault="006A5747" w:rsidP="006A5747">
      <w:pPr>
        <w:pStyle w:val="Sangradetextonormal"/>
        <w:shd w:val="clear" w:color="auto" w:fill="FFFFFF"/>
        <w:spacing w:after="0"/>
        <w:ind w:left="0"/>
        <w:jc w:val="both"/>
        <w:rPr>
          <w:sz w:val="18"/>
          <w:szCs w:val="18"/>
        </w:rPr>
      </w:pPr>
      <w:r w:rsidRPr="006A5747">
        <w:rPr>
          <w:sz w:val="18"/>
          <w:szCs w:val="18"/>
        </w:rPr>
        <w:t>El pago por este ítem se hará por el precio global aceptado en la propuesta, y por lo tanto no será objeto de medición alguna.</w:t>
      </w: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FC565C" w:rsidRDefault="00FC565C" w:rsidP="006A5747">
      <w:pPr>
        <w:pStyle w:val="Sangradetextonormal"/>
        <w:shd w:val="clear" w:color="auto" w:fill="FFFFFF"/>
        <w:spacing w:after="0"/>
        <w:ind w:left="0"/>
        <w:jc w:val="both"/>
        <w:rPr>
          <w:sz w:val="18"/>
          <w:szCs w:val="18"/>
        </w:rPr>
      </w:pPr>
    </w:p>
    <w:p w:rsidR="006A5747" w:rsidRPr="006A5747" w:rsidRDefault="003C4FB7" w:rsidP="006A5747">
      <w:pPr>
        <w:shd w:val="clear" w:color="auto" w:fill="FFFFFF"/>
        <w:rPr>
          <w:b/>
          <w:sz w:val="18"/>
          <w:szCs w:val="18"/>
          <w:u w:val="single"/>
          <w:lang w:val="es-MX"/>
        </w:rPr>
      </w:pPr>
      <w:r>
        <w:rPr>
          <w:b/>
          <w:sz w:val="18"/>
          <w:szCs w:val="18"/>
          <w:u w:val="single"/>
          <w:lang w:val="es-MX"/>
        </w:rPr>
        <w:lastRenderedPageBreak/>
        <w:t>ITEM</w:t>
      </w:r>
      <w:r w:rsidR="0016202C">
        <w:rPr>
          <w:b/>
          <w:sz w:val="18"/>
          <w:szCs w:val="18"/>
          <w:u w:val="single"/>
          <w:lang w:val="es-MX"/>
        </w:rPr>
        <w:t xml:space="preserve"> </w:t>
      </w:r>
      <w:r w:rsidR="008B15CA">
        <w:rPr>
          <w:b/>
          <w:sz w:val="18"/>
          <w:szCs w:val="18"/>
          <w:u w:val="single"/>
          <w:lang w:val="es-MX"/>
        </w:rPr>
        <w:t xml:space="preserve">N° </w:t>
      </w:r>
      <w:r w:rsidR="006F131D">
        <w:rPr>
          <w:b/>
          <w:sz w:val="18"/>
          <w:szCs w:val="18"/>
          <w:u w:val="single"/>
          <w:lang w:val="es-MX"/>
        </w:rPr>
        <w:t>3</w:t>
      </w:r>
      <w:r w:rsidR="0016202C">
        <w:rPr>
          <w:b/>
          <w:sz w:val="18"/>
          <w:szCs w:val="18"/>
          <w:u w:val="single"/>
          <w:lang w:val="es-MX"/>
        </w:rPr>
        <w:t xml:space="preserve">: </w:t>
      </w:r>
      <w:r w:rsidRPr="006A5747">
        <w:rPr>
          <w:b/>
          <w:sz w:val="18"/>
          <w:szCs w:val="18"/>
          <w:u w:val="single"/>
          <w:lang w:val="es-MX"/>
        </w:rPr>
        <w:t>REPLANTEO</w:t>
      </w:r>
      <w:r w:rsidR="006A5747" w:rsidRPr="006A5747">
        <w:rPr>
          <w:b/>
          <w:sz w:val="18"/>
          <w:szCs w:val="18"/>
          <w:u w:val="single"/>
          <w:lang w:val="es-MX"/>
        </w:rPr>
        <w:t xml:space="preserve"> Y </w:t>
      </w:r>
      <w:r w:rsidR="0016202C" w:rsidRPr="006A5747">
        <w:rPr>
          <w:b/>
          <w:sz w:val="18"/>
          <w:szCs w:val="18"/>
          <w:u w:val="single"/>
          <w:lang w:val="es-MX"/>
        </w:rPr>
        <w:t>TRAZADO</w:t>
      </w:r>
    </w:p>
    <w:p w:rsidR="006A5747" w:rsidRPr="006A5747" w:rsidRDefault="006A5747" w:rsidP="006A5747">
      <w:pPr>
        <w:shd w:val="clear" w:color="auto" w:fill="FFFFFF"/>
        <w:rPr>
          <w:b/>
          <w:sz w:val="18"/>
          <w:szCs w:val="18"/>
          <w:u w:val="single"/>
          <w:lang w:val="es-MX"/>
        </w:rPr>
      </w:pPr>
      <w:r w:rsidRPr="006A5747">
        <w:rPr>
          <w:b/>
          <w:sz w:val="18"/>
          <w:szCs w:val="18"/>
          <w:u w:val="single"/>
          <w:lang w:val="es-MX"/>
        </w:rPr>
        <w:t>UNID: GLB</w:t>
      </w:r>
    </w:p>
    <w:p w:rsidR="006A5747" w:rsidRPr="006A5747" w:rsidRDefault="006A5747" w:rsidP="006A5747">
      <w:pPr>
        <w:shd w:val="clear" w:color="auto" w:fill="FFFFFF"/>
        <w:jc w:val="both"/>
        <w:rPr>
          <w:b/>
          <w:sz w:val="18"/>
          <w:szCs w:val="18"/>
          <w:lang w:val="es-MX"/>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comprende los trabajos de replanteo, trazados y ensayos necesarios para localizar las obras de la nueva estructura de acuerdo a los planos</w:t>
      </w:r>
      <w:r w:rsidRPr="006A5747">
        <w:rPr>
          <w:spacing w:val="-3"/>
          <w:sz w:val="18"/>
          <w:szCs w:val="18"/>
        </w:rPr>
        <w:t xml:space="preserve"> y de esta manera ejecutarla sin alteraciones</w:t>
      </w:r>
      <w:r w:rsidRPr="006A5747">
        <w:rPr>
          <w:kern w:val="28"/>
          <w:sz w:val="18"/>
          <w:szCs w:val="18"/>
        </w:rPr>
        <w:t>.</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Todo el trabajo de replanteo será iniciado previa notificación a la Supervisión de Obras.</w:t>
      </w:r>
      <w:r w:rsidR="0016202C">
        <w:rPr>
          <w:kern w:val="28"/>
          <w:sz w:val="18"/>
          <w:szCs w:val="18"/>
        </w:rPr>
        <w:t xml:space="preserve"> </w:t>
      </w:r>
      <w:r w:rsidRPr="006A5747">
        <w:rPr>
          <w:kern w:val="28"/>
          <w:sz w:val="18"/>
          <w:szCs w:val="18"/>
        </w:rPr>
        <w:t xml:space="preserve">Igualmente, </w:t>
      </w:r>
      <w:r w:rsidR="0016202C">
        <w:rPr>
          <w:kern w:val="28"/>
          <w:sz w:val="18"/>
          <w:szCs w:val="18"/>
        </w:rPr>
        <w:t xml:space="preserve">si es necesario </w:t>
      </w:r>
      <w:r w:rsidRPr="006A5747">
        <w:rPr>
          <w:kern w:val="28"/>
          <w:sz w:val="18"/>
          <w:szCs w:val="18"/>
        </w:rPr>
        <w:t>comprende la realización de todos los ensayos necesarios</w:t>
      </w:r>
      <w:r w:rsidR="0016202C">
        <w:rPr>
          <w:kern w:val="28"/>
          <w:sz w:val="18"/>
          <w:szCs w:val="18"/>
        </w:rPr>
        <w:t xml:space="preserve"> solicitados por el Supervisor </w:t>
      </w:r>
      <w:r w:rsidRPr="006A5747">
        <w:rPr>
          <w:kern w:val="28"/>
          <w:sz w:val="18"/>
          <w:szCs w:val="18"/>
        </w:rPr>
        <w:t>para determinar la calidad y la capacidad portante del terreno y su capacidad para soportar las cargas de diseño.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MATERIALES, HERRAMIENTAS Y EQUIPO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proveerá todos los materiales, herramientas y equipo necesarios, tanto para el replanteo y trazado de las obras a ejecutarse, igualmente estarán a su cargo los gastos que demanden los ensayos de materiales y de suelos</w:t>
      </w:r>
      <w:r w:rsidR="0016202C">
        <w:rPr>
          <w:kern w:val="28"/>
          <w:sz w:val="18"/>
          <w:szCs w:val="18"/>
        </w:rPr>
        <w:t xml:space="preserve"> </w:t>
      </w:r>
      <w:r w:rsidRPr="006A5747">
        <w:rPr>
          <w:kern w:val="28"/>
          <w:sz w:val="18"/>
          <w:szCs w:val="18"/>
        </w:rPr>
        <w:t>,</w:t>
      </w:r>
      <w:r w:rsidR="0016202C">
        <w:rPr>
          <w:kern w:val="28"/>
          <w:sz w:val="18"/>
          <w:szCs w:val="18"/>
        </w:rPr>
        <w:t xml:space="preserve"> si es que fuese necesario realizarlo,</w:t>
      </w:r>
      <w:r w:rsidRPr="006A5747">
        <w:rPr>
          <w:kern w:val="28"/>
          <w:sz w:val="18"/>
          <w:szCs w:val="18"/>
        </w:rPr>
        <w:t xml:space="preserve"> y todo el equipo topográfico.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EJECUCION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r w:rsidRPr="006A5747">
        <w:rPr>
          <w:spacing w:val="-3"/>
          <w:sz w:val="18"/>
          <w:szCs w:val="18"/>
        </w:rPr>
        <w:t>El replanteo deberá efectuarse necesariamente con instrumen</w:t>
      </w:r>
      <w:r w:rsidRPr="006A5747">
        <w:rPr>
          <w:spacing w:val="-3"/>
          <w:sz w:val="18"/>
          <w:szCs w:val="18"/>
        </w:rPr>
        <w:softHyphen/>
        <w:t>tos topográficos de precisión reconocida y compro</w:t>
      </w:r>
      <w:r w:rsidRPr="006A5747">
        <w:rPr>
          <w:spacing w:val="-3"/>
          <w:sz w:val="18"/>
          <w:szCs w:val="18"/>
        </w:rPr>
        <w:softHyphen/>
        <w:t>bada (taquímetro y nivel), a objeto de obtener alineaciones y nivelaciones perfectas.</w:t>
      </w: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r w:rsidRPr="006A5747">
        <w:rPr>
          <w:spacing w:val="-3"/>
          <w:sz w:val="18"/>
          <w:szCs w:val="18"/>
        </w:rPr>
        <w:t xml:space="preserve">Los ejes de las fundaciones se materializarán mediante lienzas o alambre de amarre </w:t>
      </w:r>
      <w:r w:rsidR="003C4FB7" w:rsidRPr="006A5747">
        <w:rPr>
          <w:spacing w:val="-3"/>
          <w:sz w:val="18"/>
          <w:szCs w:val="18"/>
        </w:rPr>
        <w:t>fijados mediante</w:t>
      </w:r>
      <w:r w:rsidRPr="006A5747">
        <w:rPr>
          <w:spacing w:val="-3"/>
          <w:sz w:val="18"/>
          <w:szCs w:val="18"/>
        </w:rPr>
        <w:t xml:space="preserve"> clavos, mojones o caballetes de madera anclados en el terreno y ubicados a distancias no menores de 1.5 m del trazado.</w:t>
      </w: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replanteo y trazado de las construcciones serán realizados por el Contratista con estricta sujeción a las dimensiones e indicaciones de los planos correspondientes.</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trazado deberá ser aprobado por escrito por el Supervisor de Obras con anterioridad a la iniciación de cualquier trabajo de excavación.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Para los ensayos o pruebas de carga se abrirán pozos en los lugares que indique el Supervisor de Obra.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Si al abrir los pozos se encontrara agua o humedad notoria, el contratista deberá de inmediato comunicar este hecho al Supervisor de Obra y tomar todas las precauciones que el caso aconseje a fin de evitar cualquier perjuicio a las obras por tal motivo.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MEDICION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No corresponde efectuar ninguna medición, el precio debe ser tomado en forma global.</w:t>
      </w:r>
    </w:p>
    <w:p w:rsidR="006A5747" w:rsidRPr="006A5747" w:rsidRDefault="006A5747" w:rsidP="006A5747">
      <w:pPr>
        <w:shd w:val="clear" w:color="auto" w:fill="FFFFFF"/>
        <w:jc w:val="both"/>
        <w:rPr>
          <w:b/>
          <w:kern w:val="28"/>
          <w:sz w:val="18"/>
          <w:szCs w:val="18"/>
        </w:rPr>
      </w:pPr>
    </w:p>
    <w:p w:rsidR="006A5747" w:rsidRDefault="006A5747" w:rsidP="006A5747">
      <w:pPr>
        <w:shd w:val="clear" w:color="auto" w:fill="FFFFFF"/>
        <w:jc w:val="both"/>
        <w:rPr>
          <w:b/>
          <w:kern w:val="28"/>
          <w:sz w:val="18"/>
          <w:szCs w:val="18"/>
        </w:rPr>
      </w:pPr>
      <w:r w:rsidRPr="006A5747">
        <w:rPr>
          <w:b/>
          <w:kern w:val="28"/>
          <w:sz w:val="18"/>
          <w:szCs w:val="18"/>
        </w:rPr>
        <w:t>FORMA DE PAGO</w:t>
      </w:r>
    </w:p>
    <w:p w:rsidR="0016202C" w:rsidRPr="006A5747" w:rsidRDefault="0016202C" w:rsidP="006A5747">
      <w:pPr>
        <w:shd w:val="clear" w:color="auto" w:fill="FFFFFF"/>
        <w:jc w:val="both"/>
        <w:rPr>
          <w:b/>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pago por este ítem se hará por precio global aceptado en la propuesta.</w:t>
      </w:r>
    </w:p>
    <w:p w:rsidR="006A5747" w:rsidRDefault="006A5747" w:rsidP="006A5747">
      <w:pPr>
        <w:shd w:val="clear" w:color="auto" w:fill="FFFFFF"/>
        <w:rPr>
          <w:b/>
          <w:sz w:val="18"/>
          <w:szCs w:val="18"/>
          <w:u w:val="single"/>
          <w:lang w:val="es-MX"/>
        </w:rPr>
      </w:pPr>
    </w:p>
    <w:p w:rsidR="003C4FB7" w:rsidRDefault="003C4FB7" w:rsidP="006A5747">
      <w:pPr>
        <w:shd w:val="clear" w:color="auto" w:fill="FFFFFF"/>
        <w:rPr>
          <w:b/>
          <w:sz w:val="18"/>
          <w:szCs w:val="18"/>
          <w:u w:val="single"/>
          <w:lang w:val="es-MX"/>
        </w:rPr>
      </w:pPr>
    </w:p>
    <w:p w:rsidR="0016202C" w:rsidRDefault="0016202C" w:rsidP="006A5747">
      <w:pPr>
        <w:shd w:val="clear" w:color="auto" w:fill="FFFFFF"/>
        <w:rPr>
          <w:b/>
          <w:sz w:val="18"/>
          <w:szCs w:val="18"/>
          <w:u w:val="single"/>
          <w:lang w:val="es-MX"/>
        </w:rPr>
      </w:pPr>
    </w:p>
    <w:p w:rsidR="0016202C" w:rsidRDefault="0016202C" w:rsidP="006A5747">
      <w:pPr>
        <w:shd w:val="clear" w:color="auto" w:fill="FFFFFF"/>
        <w:rPr>
          <w:b/>
          <w:sz w:val="18"/>
          <w:szCs w:val="18"/>
          <w:u w:val="single"/>
          <w:lang w:val="es-MX"/>
        </w:rPr>
      </w:pPr>
    </w:p>
    <w:p w:rsidR="0016202C" w:rsidRDefault="0016202C" w:rsidP="006A5747">
      <w:pPr>
        <w:shd w:val="clear" w:color="auto" w:fill="FFFFFF"/>
        <w:rPr>
          <w:b/>
          <w:sz w:val="18"/>
          <w:szCs w:val="18"/>
          <w:u w:val="single"/>
          <w:lang w:val="es-MX"/>
        </w:rPr>
      </w:pPr>
    </w:p>
    <w:p w:rsidR="0016202C" w:rsidRDefault="0016202C" w:rsidP="006A5747">
      <w:pPr>
        <w:shd w:val="clear" w:color="auto" w:fill="FFFFFF"/>
        <w:rPr>
          <w:b/>
          <w:sz w:val="18"/>
          <w:szCs w:val="18"/>
          <w:u w:val="single"/>
          <w:lang w:val="es-MX"/>
        </w:rPr>
      </w:pPr>
    </w:p>
    <w:p w:rsidR="0016202C" w:rsidRPr="006A5747" w:rsidRDefault="0016202C" w:rsidP="0016202C">
      <w:pPr>
        <w:shd w:val="clear" w:color="auto" w:fill="FFFFFF"/>
        <w:rPr>
          <w:b/>
          <w:sz w:val="18"/>
          <w:szCs w:val="18"/>
          <w:u w:val="single"/>
          <w:lang w:val="es-MX"/>
        </w:rPr>
      </w:pPr>
      <w:r>
        <w:rPr>
          <w:b/>
          <w:sz w:val="18"/>
          <w:szCs w:val="18"/>
          <w:u w:val="single"/>
          <w:lang w:val="es-MX"/>
        </w:rPr>
        <w:lastRenderedPageBreak/>
        <w:t xml:space="preserve">ITEM </w:t>
      </w:r>
      <w:r w:rsidR="008B15CA">
        <w:rPr>
          <w:b/>
          <w:sz w:val="18"/>
          <w:szCs w:val="18"/>
          <w:u w:val="single"/>
          <w:lang w:val="es-MX"/>
        </w:rPr>
        <w:t xml:space="preserve">N° </w:t>
      </w:r>
      <w:r w:rsidR="006F131D">
        <w:rPr>
          <w:b/>
          <w:sz w:val="18"/>
          <w:szCs w:val="18"/>
          <w:u w:val="single"/>
          <w:lang w:val="es-MX"/>
        </w:rPr>
        <w:t>4</w:t>
      </w:r>
      <w:r>
        <w:rPr>
          <w:b/>
          <w:sz w:val="18"/>
          <w:szCs w:val="18"/>
          <w:u w:val="single"/>
          <w:lang w:val="es-MX"/>
        </w:rPr>
        <w:t>: LETRERO DE OBRAS (SEGÚN DISEÑO)</w:t>
      </w:r>
    </w:p>
    <w:p w:rsidR="0016202C" w:rsidRPr="006A5747" w:rsidRDefault="0016202C" w:rsidP="0016202C">
      <w:pPr>
        <w:shd w:val="clear" w:color="auto" w:fill="FFFFFF"/>
        <w:rPr>
          <w:b/>
          <w:sz w:val="18"/>
          <w:szCs w:val="18"/>
          <w:u w:val="single"/>
          <w:lang w:val="es-MX"/>
        </w:rPr>
      </w:pPr>
      <w:r w:rsidRPr="006A5747">
        <w:rPr>
          <w:b/>
          <w:sz w:val="18"/>
          <w:szCs w:val="18"/>
          <w:u w:val="single"/>
          <w:lang w:val="es-MX"/>
        </w:rPr>
        <w:t xml:space="preserve">UNID: </w:t>
      </w:r>
      <w:r>
        <w:rPr>
          <w:b/>
          <w:sz w:val="18"/>
          <w:szCs w:val="18"/>
          <w:u w:val="single"/>
          <w:lang w:val="es-MX"/>
        </w:rPr>
        <w:t>PZA</w:t>
      </w:r>
    </w:p>
    <w:p w:rsidR="0016202C" w:rsidRPr="00DE3639" w:rsidRDefault="0016202C" w:rsidP="00DE3639">
      <w:pPr>
        <w:rPr>
          <w:sz w:val="18"/>
          <w:szCs w:val="18"/>
          <w:lang w:val="es-MX"/>
        </w:rPr>
      </w:pPr>
    </w:p>
    <w:p w:rsidR="00DE3639" w:rsidRPr="00DE3639" w:rsidRDefault="00DE3639" w:rsidP="00DE3639">
      <w:pPr>
        <w:jc w:val="both"/>
        <w:rPr>
          <w:b/>
          <w:kern w:val="28"/>
          <w:sz w:val="18"/>
          <w:szCs w:val="18"/>
        </w:rPr>
      </w:pPr>
      <w:r w:rsidRPr="00DE3639">
        <w:rPr>
          <w:b/>
          <w:kern w:val="28"/>
          <w:sz w:val="18"/>
          <w:szCs w:val="18"/>
        </w:rPr>
        <w:t>DESCRIPCION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ítem se refiere a la provisión y colocación de un letrero referente a la construcción de obras, de acuerdo al diseño establecido en los planos de detalle y formulario de presentación de propuestas, el cual deberá ser instalado en el lugar que sea definido por el Supervisor de Obra.</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letrero deberá permanecer durante todo el tiempo que duren las obras y será de exclusiva responsabilidad del Contratista el resguardar, mantener y reponer en caso de deterioro y sustracción del mismo.</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MATERIALES, HERRAMIENTAS Y EQUIPO</w:t>
      </w:r>
    </w:p>
    <w:p w:rsidR="00DE3639" w:rsidRPr="00DE3639" w:rsidRDefault="00DE3639"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El Contratista proporcionará todos los materiales, herramientas y equipo necesarios para la ejecución de los trabajos, los mismos deberán ser aprobados por el Supervisor de Obra.</w:t>
      </w:r>
    </w:p>
    <w:p w:rsidR="00A24F9B" w:rsidRPr="00DE3639" w:rsidRDefault="00A24F9B"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 xml:space="preserve">El diseño gráfico del letrero será entregado por la unidad solicitante (Unidad Técnica de Proyectos- YPFB), y deberá imprimirse o </w:t>
      </w:r>
      <w:proofErr w:type="spellStart"/>
      <w:r w:rsidRPr="00DE3639">
        <w:rPr>
          <w:kern w:val="28"/>
          <w:sz w:val="18"/>
          <w:szCs w:val="18"/>
        </w:rPr>
        <w:t>plotearse</w:t>
      </w:r>
      <w:proofErr w:type="spellEnd"/>
      <w:r w:rsidRPr="00DE3639">
        <w:rPr>
          <w:kern w:val="28"/>
          <w:sz w:val="18"/>
          <w:szCs w:val="18"/>
        </w:rPr>
        <w:t xml:space="preserve"> en lona </w:t>
      </w:r>
      <w:proofErr w:type="spellStart"/>
      <w:r w:rsidRPr="00DE3639">
        <w:rPr>
          <w:kern w:val="28"/>
          <w:sz w:val="18"/>
          <w:szCs w:val="18"/>
        </w:rPr>
        <w:t>starlet</w:t>
      </w:r>
      <w:proofErr w:type="spellEnd"/>
      <w:r w:rsidRPr="00DE3639">
        <w:rPr>
          <w:kern w:val="28"/>
          <w:sz w:val="18"/>
          <w:szCs w:val="18"/>
        </w:rPr>
        <w:t xml:space="preserve"> de 200</w:t>
      </w:r>
      <w:r>
        <w:rPr>
          <w:kern w:val="28"/>
          <w:sz w:val="18"/>
          <w:szCs w:val="18"/>
        </w:rPr>
        <w:t xml:space="preserve"> </w:t>
      </w:r>
      <w:r w:rsidRPr="00DE3639">
        <w:rPr>
          <w:kern w:val="28"/>
          <w:sz w:val="18"/>
          <w:szCs w:val="18"/>
        </w:rPr>
        <w:t>gramos con tinta Ultra Violeta.</w:t>
      </w:r>
    </w:p>
    <w:p w:rsidR="00A24F9B" w:rsidRPr="00DE3639" w:rsidRDefault="00A24F9B" w:rsidP="00DE3639">
      <w:pPr>
        <w:jc w:val="both"/>
        <w:rPr>
          <w:kern w:val="28"/>
          <w:sz w:val="18"/>
          <w:szCs w:val="18"/>
        </w:rPr>
      </w:pPr>
    </w:p>
    <w:p w:rsidR="00DE3639" w:rsidRDefault="00DE3639" w:rsidP="00DE3639">
      <w:pPr>
        <w:jc w:val="both"/>
        <w:rPr>
          <w:kern w:val="28"/>
          <w:sz w:val="18"/>
          <w:szCs w:val="18"/>
        </w:rPr>
      </w:pPr>
      <w:proofErr w:type="spellStart"/>
      <w:r w:rsidRPr="00DE3639">
        <w:rPr>
          <w:kern w:val="28"/>
          <w:sz w:val="18"/>
          <w:szCs w:val="18"/>
        </w:rPr>
        <w:t>Parantes</w:t>
      </w:r>
      <w:proofErr w:type="spellEnd"/>
      <w:r w:rsidRPr="00DE3639">
        <w:rPr>
          <w:kern w:val="28"/>
          <w:sz w:val="18"/>
          <w:szCs w:val="18"/>
        </w:rPr>
        <w:t xml:space="preserve"> de madera  construcción de 4”*4”, de soporte para el letrero.</w:t>
      </w:r>
    </w:p>
    <w:p w:rsidR="00A24F9B" w:rsidRPr="00DE3639" w:rsidRDefault="00A24F9B"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 xml:space="preserve">Bastidor de 4*2 metros en madera de construcción de listones de 4”*2”, para sujeción de la lona. </w:t>
      </w:r>
    </w:p>
    <w:p w:rsidR="00A24F9B" w:rsidRPr="00DE3639" w:rsidRDefault="00A24F9B"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Entramado de listones de madera cada 2*2”.</w:t>
      </w:r>
    </w:p>
    <w:p w:rsidR="00A24F9B" w:rsidRPr="00DE3639" w:rsidRDefault="00A24F9B"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 xml:space="preserve">La sujeción de las tablas a las columnas de madera se efectuará mediante tornillos, clavos, tarugos, etc. </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FORMA DE EJECUCION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Se deberán cortar las tablas de madera, de acuerdo a las dimensiones señaladas en los planos de detalle</w:t>
      </w:r>
      <w:r>
        <w:rPr>
          <w:kern w:val="28"/>
          <w:sz w:val="18"/>
          <w:szCs w:val="18"/>
        </w:rPr>
        <w:t xml:space="preserve"> proporcionadas por YPFB</w:t>
      </w:r>
      <w:r w:rsidRPr="00DE3639">
        <w:rPr>
          <w:kern w:val="28"/>
          <w:sz w:val="18"/>
          <w:szCs w:val="18"/>
        </w:rPr>
        <w:t>, cuyas caras vistas deberán ser afinadas con lijas de madera, a objeto de obtener superficies lisas y libres de astillas, así mismo las sujeciones entre piezas podrán realizar a con caja y espiga, cola de carpintero, tarugos, tornillos y/o clavos, teniendo la debida seguridad de obtener una fijación solida entre piezas.</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 xml:space="preserve">Primero deberá realizar el armado de los </w:t>
      </w:r>
      <w:proofErr w:type="spellStart"/>
      <w:r w:rsidRPr="00DE3639">
        <w:rPr>
          <w:kern w:val="28"/>
          <w:sz w:val="18"/>
          <w:szCs w:val="18"/>
        </w:rPr>
        <w:t>Parantes</w:t>
      </w:r>
      <w:proofErr w:type="spellEnd"/>
      <w:r w:rsidRPr="00DE3639">
        <w:rPr>
          <w:kern w:val="28"/>
          <w:sz w:val="18"/>
          <w:szCs w:val="18"/>
        </w:rPr>
        <w:t xml:space="preserve"> y el bastidor de  soporte de la lona, así mismo se hace notar que se realizará un entramado de listones de madera de 2”*2”, interiores al bastidor que se ubicaran cada 50cm como mínimo,  tanto vertical como  horizontalmente. Una vez secas las capas de pintura y/o barniz en la estructura, se procederá al colocado y sujeción  de la lona con el bastidor, teniendo el debido cuidado de obtener un tensado, que evite formaciones de ondas futuras en la tela. Las tablas debidamente pintadas y con la lona tensada al bastidor, y a los listones del entramado interior, serán posteriormente empotradas en el suelo, de tal manera que queden perfectamente firmes y verticales</w:t>
      </w:r>
    </w:p>
    <w:p w:rsidR="00471E67" w:rsidRDefault="00471E67"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En el caso de suelos no suficientemente firmes, las columnas de madera serán  empotradas en bloques de hormigón.</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MEDICION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El letrero será medido por pieza instalada, debidamente aprobada por el Supervisor de Obra.</w:t>
      </w:r>
    </w:p>
    <w:p w:rsidR="00DE3639" w:rsidRPr="00DE3639" w:rsidRDefault="00DE3639" w:rsidP="00DE3639">
      <w:pPr>
        <w:jc w:val="both"/>
        <w:rPr>
          <w:kern w:val="28"/>
          <w:sz w:val="18"/>
          <w:szCs w:val="18"/>
        </w:rPr>
      </w:pPr>
    </w:p>
    <w:p w:rsidR="00471E67" w:rsidRDefault="00471E67" w:rsidP="00DE3639">
      <w:pPr>
        <w:jc w:val="both"/>
        <w:rPr>
          <w:b/>
          <w:kern w:val="28"/>
          <w:sz w:val="18"/>
          <w:szCs w:val="18"/>
        </w:rPr>
      </w:pPr>
    </w:p>
    <w:p w:rsidR="00471E67" w:rsidRDefault="00471E67" w:rsidP="00DE3639">
      <w:pPr>
        <w:jc w:val="both"/>
        <w:rPr>
          <w:b/>
          <w:kern w:val="28"/>
          <w:sz w:val="18"/>
          <w:szCs w:val="18"/>
        </w:rPr>
      </w:pPr>
    </w:p>
    <w:p w:rsidR="00DE3639" w:rsidRPr="00DE3639" w:rsidRDefault="00DE3639" w:rsidP="00DE3639">
      <w:pPr>
        <w:jc w:val="both"/>
        <w:rPr>
          <w:b/>
          <w:kern w:val="28"/>
          <w:sz w:val="18"/>
          <w:szCs w:val="18"/>
        </w:rPr>
      </w:pPr>
      <w:r w:rsidRPr="00DE3639">
        <w:rPr>
          <w:b/>
          <w:kern w:val="28"/>
          <w:sz w:val="18"/>
          <w:szCs w:val="18"/>
        </w:rPr>
        <w:lastRenderedPageBreak/>
        <w:t>FORMA DE PAGO</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ítem será pagado de acuerdo a los precios unitarios de la propuesta aceptada, que incluyen todos los materiales, herramientas, mano de obra y actividades necesarias para la ejecución de este trabajo. Esto a la ejecución total de la actividad.</w:t>
      </w:r>
    </w:p>
    <w:p w:rsidR="00DE3639" w:rsidRDefault="00DE3639" w:rsidP="006A5747">
      <w:pPr>
        <w:shd w:val="clear" w:color="auto" w:fill="FFFFFF"/>
        <w:rPr>
          <w:sz w:val="18"/>
          <w:szCs w:val="18"/>
          <w:lang w:val="es-MX"/>
        </w:rPr>
      </w:pPr>
    </w:p>
    <w:p w:rsidR="003C4FB7" w:rsidRPr="008B15CA" w:rsidRDefault="008B15CA" w:rsidP="008B15CA">
      <w:pPr>
        <w:shd w:val="clear" w:color="auto" w:fill="FFFFFF"/>
        <w:rPr>
          <w:b/>
          <w:sz w:val="22"/>
          <w:szCs w:val="22"/>
          <w:lang w:val="es-MX"/>
        </w:rPr>
      </w:pPr>
      <w:r>
        <w:rPr>
          <w:b/>
          <w:sz w:val="22"/>
          <w:szCs w:val="22"/>
          <w:lang w:val="es-MX"/>
        </w:rPr>
        <w:t>3.- AREA PLANTA DE ENGARRAFADO</w:t>
      </w:r>
    </w:p>
    <w:p w:rsidR="003C4FB7" w:rsidRPr="008B15CA" w:rsidRDefault="003C4FB7" w:rsidP="003C4FB7">
      <w:pPr>
        <w:shd w:val="clear" w:color="auto" w:fill="FFFFFF"/>
        <w:jc w:val="center"/>
        <w:rPr>
          <w:b/>
          <w:sz w:val="18"/>
          <w:szCs w:val="18"/>
          <w:u w:val="single"/>
          <w:lang w:val="es-MX"/>
        </w:rPr>
      </w:pPr>
    </w:p>
    <w:p w:rsidR="006A5747" w:rsidRPr="008B15CA" w:rsidRDefault="006A5747" w:rsidP="006A5747">
      <w:pPr>
        <w:shd w:val="clear" w:color="auto" w:fill="FFFFFF"/>
        <w:rPr>
          <w:b/>
          <w:sz w:val="18"/>
          <w:szCs w:val="18"/>
          <w:u w:val="single"/>
          <w:lang w:val="es-MX"/>
        </w:rPr>
      </w:pPr>
      <w:r w:rsidRPr="008B15CA">
        <w:rPr>
          <w:b/>
          <w:sz w:val="18"/>
          <w:szCs w:val="18"/>
          <w:u w:val="single"/>
          <w:lang w:val="es-MX"/>
        </w:rPr>
        <w:t xml:space="preserve">ITEM Nº </w:t>
      </w:r>
      <w:r w:rsidR="006F131D">
        <w:rPr>
          <w:b/>
          <w:sz w:val="18"/>
          <w:szCs w:val="18"/>
          <w:u w:val="single"/>
          <w:lang w:val="es-MX"/>
        </w:rPr>
        <w:t>5</w:t>
      </w:r>
      <w:r w:rsidRPr="008B15CA">
        <w:rPr>
          <w:b/>
          <w:sz w:val="18"/>
          <w:szCs w:val="18"/>
          <w:u w:val="single"/>
          <w:lang w:val="es-MX"/>
        </w:rPr>
        <w:t xml:space="preserve">: EXCAVACION DE 0-2 M  </w:t>
      </w:r>
      <w:r w:rsidR="004E292D">
        <w:rPr>
          <w:b/>
          <w:sz w:val="18"/>
          <w:szCs w:val="18"/>
          <w:u w:val="single"/>
          <w:lang w:val="es-MX"/>
        </w:rPr>
        <w:t xml:space="preserve">S/AGOTAMIENTO </w:t>
      </w:r>
      <w:r w:rsidRPr="008B15CA">
        <w:rPr>
          <w:b/>
          <w:sz w:val="18"/>
          <w:szCs w:val="18"/>
          <w:u w:val="single"/>
          <w:lang w:val="es-MX"/>
        </w:rPr>
        <w:t>TERRENO SEMIDURO</w:t>
      </w:r>
    </w:p>
    <w:p w:rsidR="006A5747" w:rsidRPr="008B15CA" w:rsidRDefault="006A5747" w:rsidP="006A5747">
      <w:pPr>
        <w:shd w:val="clear" w:color="auto" w:fill="FFFFFF"/>
        <w:rPr>
          <w:b/>
          <w:sz w:val="18"/>
          <w:szCs w:val="18"/>
          <w:lang w:val="es-MX"/>
        </w:rPr>
      </w:pPr>
      <w:r w:rsidRPr="008B15CA">
        <w:rPr>
          <w:b/>
          <w:sz w:val="18"/>
          <w:szCs w:val="18"/>
          <w:u w:val="single"/>
          <w:lang w:val="es-MX"/>
        </w:rPr>
        <w:t>UNIDAD: M3</w:t>
      </w:r>
    </w:p>
    <w:p w:rsidR="006A5747" w:rsidRPr="006A5747" w:rsidRDefault="006A5747" w:rsidP="006A5747">
      <w:pPr>
        <w:jc w:val="center"/>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6A5747" w:rsidRPr="006A5747" w:rsidRDefault="006A5747" w:rsidP="006A5747">
      <w:pPr>
        <w:tabs>
          <w:tab w:val="left" w:pos="0"/>
          <w:tab w:val="left" w:pos="720"/>
        </w:tabs>
        <w:suppressAutoHyphens/>
        <w:jc w:val="both"/>
        <w:rPr>
          <w:spacing w:val="-3"/>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F131D" w:rsidRDefault="006A5747" w:rsidP="004B28FE">
      <w:pPr>
        <w:jc w:val="both"/>
        <w:rPr>
          <w:kern w:val="28"/>
          <w:sz w:val="18"/>
          <w:szCs w:val="18"/>
        </w:rPr>
      </w:pPr>
      <w:r w:rsidRPr="006F131D">
        <w:rPr>
          <w:kern w:val="28"/>
          <w:sz w:val="18"/>
          <w:szCs w:val="18"/>
        </w:rPr>
        <w:t>El material a excavar será el existente en la zona de trabajo. Si se trata de excavación manual se requerirá el empleo de herramientas menores (palas, picos, carretillas) y aprobación del Supervisor de Obra.</w:t>
      </w:r>
      <w:r w:rsidR="004B28FE" w:rsidRPr="006F131D">
        <w:rPr>
          <w:kern w:val="28"/>
          <w:sz w:val="18"/>
          <w:szCs w:val="18"/>
        </w:rPr>
        <w:t xml:space="preserve"> Si se tratase de excavación con equipo pesado deberá contarse con una retroexcavadora de acuerdo a lo requerido y a la plena satisfacción y aprobación del supervisor</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base deberá ofrecer un apoyo firme en toda la superficie.</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medición se incluirá el retiro de todo el material excedente procedente de la excavación.</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PAGO</w:t>
      </w:r>
    </w:p>
    <w:p w:rsidR="006A5747" w:rsidRPr="006A5747" w:rsidRDefault="006A5747" w:rsidP="006A5747">
      <w:pPr>
        <w:jc w:val="both"/>
        <w:rPr>
          <w:kern w:val="28"/>
          <w:sz w:val="18"/>
          <w:szCs w:val="18"/>
        </w:rPr>
      </w:pPr>
    </w:p>
    <w:p w:rsidR="006A5747" w:rsidRDefault="006A5747" w:rsidP="006A5747">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5007F7" w:rsidRPr="008B15CA" w:rsidRDefault="005007F7" w:rsidP="005007F7">
      <w:pPr>
        <w:shd w:val="clear" w:color="auto" w:fill="FFFFFF"/>
        <w:rPr>
          <w:b/>
          <w:sz w:val="18"/>
          <w:szCs w:val="18"/>
          <w:u w:val="single"/>
          <w:lang w:val="es-MX"/>
        </w:rPr>
      </w:pPr>
      <w:r w:rsidRPr="008B15CA">
        <w:rPr>
          <w:b/>
          <w:sz w:val="18"/>
          <w:szCs w:val="18"/>
          <w:u w:val="single"/>
          <w:lang w:val="es-MX"/>
        </w:rPr>
        <w:lastRenderedPageBreak/>
        <w:t xml:space="preserve">ITEM Nº </w:t>
      </w:r>
      <w:r w:rsidR="006F131D">
        <w:rPr>
          <w:b/>
          <w:sz w:val="18"/>
          <w:szCs w:val="18"/>
          <w:u w:val="single"/>
          <w:lang w:val="es-MX"/>
        </w:rPr>
        <w:t>6</w:t>
      </w:r>
      <w:r w:rsidRPr="008B15CA">
        <w:rPr>
          <w:b/>
          <w:sz w:val="18"/>
          <w:szCs w:val="18"/>
          <w:u w:val="single"/>
          <w:lang w:val="es-MX"/>
        </w:rPr>
        <w:t xml:space="preserve">: </w:t>
      </w:r>
      <w:r>
        <w:rPr>
          <w:b/>
          <w:sz w:val="18"/>
          <w:szCs w:val="18"/>
          <w:u w:val="single"/>
          <w:lang w:val="es-MX"/>
        </w:rPr>
        <w:t>ESCALERA DE HORMIGON CICLOPEO</w:t>
      </w:r>
    </w:p>
    <w:p w:rsidR="005007F7" w:rsidRPr="008B15CA" w:rsidRDefault="005007F7" w:rsidP="005007F7">
      <w:pPr>
        <w:shd w:val="clear" w:color="auto" w:fill="FFFFFF"/>
        <w:rPr>
          <w:b/>
          <w:sz w:val="18"/>
          <w:szCs w:val="18"/>
          <w:lang w:val="es-MX"/>
        </w:rPr>
      </w:pPr>
      <w:r w:rsidRPr="008B15CA">
        <w:rPr>
          <w:b/>
          <w:sz w:val="18"/>
          <w:szCs w:val="18"/>
          <w:u w:val="single"/>
          <w:lang w:val="es-MX"/>
        </w:rPr>
        <w:t>UNIDAD: M3</w:t>
      </w:r>
    </w:p>
    <w:p w:rsidR="005007F7" w:rsidRDefault="005007F7" w:rsidP="006A5747">
      <w:pPr>
        <w:jc w:val="both"/>
        <w:rPr>
          <w:kern w:val="28"/>
          <w:sz w:val="18"/>
          <w:szCs w:val="18"/>
        </w:rPr>
      </w:pPr>
    </w:p>
    <w:p w:rsidR="005007F7" w:rsidRDefault="005007F7" w:rsidP="005007F7">
      <w:pPr>
        <w:jc w:val="both"/>
        <w:rPr>
          <w:b/>
          <w:kern w:val="28"/>
          <w:sz w:val="18"/>
          <w:szCs w:val="18"/>
        </w:rPr>
      </w:pPr>
      <w:r w:rsidRPr="0042302C">
        <w:rPr>
          <w:b/>
          <w:kern w:val="28"/>
          <w:sz w:val="18"/>
          <w:szCs w:val="18"/>
        </w:rPr>
        <w:t>DESCRIPCION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Este ítem se refiere a la construcción de </w:t>
      </w:r>
      <w:r>
        <w:rPr>
          <w:kern w:val="28"/>
          <w:sz w:val="18"/>
          <w:szCs w:val="18"/>
        </w:rPr>
        <w:t>escalera</w:t>
      </w:r>
      <w:r w:rsidRPr="0042302C">
        <w:rPr>
          <w:kern w:val="28"/>
          <w:sz w:val="18"/>
          <w:szCs w:val="18"/>
        </w:rPr>
        <w:t xml:space="preserve"> en hormigón ciclópeo. Los porcentajes a utilizarse de piedra </w:t>
      </w:r>
      <w:proofErr w:type="spellStart"/>
      <w:r w:rsidRPr="0042302C">
        <w:rPr>
          <w:kern w:val="28"/>
          <w:sz w:val="18"/>
          <w:szCs w:val="18"/>
        </w:rPr>
        <w:t>desplazadora</w:t>
      </w:r>
      <w:proofErr w:type="spellEnd"/>
      <w:r w:rsidRPr="0042302C">
        <w:rPr>
          <w:kern w:val="28"/>
          <w:sz w:val="18"/>
          <w:szCs w:val="18"/>
        </w:rPr>
        <w:t xml:space="preserve"> y hormigón simple como también la dosificación del hormigón serán aquellos que se encuentren establecidos en</w:t>
      </w:r>
      <w:r>
        <w:rPr>
          <w:kern w:val="28"/>
          <w:sz w:val="18"/>
          <w:szCs w:val="18"/>
        </w:rPr>
        <w:t xml:space="preserve"> el</w:t>
      </w:r>
      <w:r w:rsidRPr="0042302C">
        <w:rPr>
          <w:kern w:val="28"/>
          <w:sz w:val="18"/>
          <w:szCs w:val="18"/>
        </w:rPr>
        <w:t xml:space="preserve"> formulario de presentación de propuestas y/o instrucciones del Supervisor de Obra.</w:t>
      </w:r>
    </w:p>
    <w:p w:rsidR="005007F7" w:rsidRPr="0042302C" w:rsidRDefault="005007F7" w:rsidP="005007F7">
      <w:pPr>
        <w:jc w:val="right"/>
        <w:rPr>
          <w:kern w:val="28"/>
          <w:sz w:val="18"/>
          <w:szCs w:val="18"/>
        </w:rPr>
      </w:pPr>
    </w:p>
    <w:p w:rsidR="005007F7" w:rsidRDefault="005007F7" w:rsidP="005007F7">
      <w:pPr>
        <w:jc w:val="both"/>
        <w:rPr>
          <w:b/>
          <w:kern w:val="28"/>
          <w:sz w:val="18"/>
          <w:szCs w:val="18"/>
        </w:rPr>
      </w:pPr>
      <w:r w:rsidRPr="0042302C">
        <w:rPr>
          <w:b/>
          <w:kern w:val="28"/>
          <w:sz w:val="18"/>
          <w:szCs w:val="18"/>
        </w:rPr>
        <w:t>MATERIALES, HERRAMIENTAS Y EQUIPO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La dimensión mínima de las piedras a ser utilizadas como </w:t>
      </w:r>
      <w:proofErr w:type="spellStart"/>
      <w:r w:rsidRPr="0042302C">
        <w:rPr>
          <w:kern w:val="28"/>
          <w:sz w:val="18"/>
          <w:szCs w:val="18"/>
        </w:rPr>
        <w:t>desplazadoras</w:t>
      </w:r>
      <w:proofErr w:type="spellEnd"/>
      <w:r w:rsidRPr="0042302C">
        <w:rPr>
          <w:kern w:val="28"/>
          <w:sz w:val="18"/>
          <w:szCs w:val="18"/>
        </w:rPr>
        <w:t xml:space="preserve"> será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diámetro. </w:t>
      </w:r>
    </w:p>
    <w:p w:rsidR="00471E67" w:rsidRDefault="00471E6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El cemento será del tipo portland, fresco  y deberá cumplir con los requisitos necesarios de buena calidad.</w:t>
      </w:r>
    </w:p>
    <w:p w:rsidR="00471E67" w:rsidRDefault="00471E6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El agua deberá ser limpia, no permitiéndose el empleo de aguas estancadas provenientes de pequeñas lagunas o aquéllas que provengan de pantanos o ciénagas.</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En general los agregados deberán estar limpios y exentos de materiales tales como arcillas, barro adherido, escorias, cartón, yeso, pedazos de madera o materias orgánicas.</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Los encofrados serán de madera y serán construidos con la rigidez suficiente para prevenir deformaciones debidas a la presión del hormigón ciclópeo y otras cargas accidentales durante la construcción. Deberán ser igualmente impermeables y acorde con las </w:t>
      </w:r>
      <w:proofErr w:type="spellStart"/>
      <w:r w:rsidRPr="0042302C">
        <w:rPr>
          <w:kern w:val="28"/>
          <w:sz w:val="18"/>
          <w:szCs w:val="18"/>
        </w:rPr>
        <w:t>lineas</w:t>
      </w:r>
      <w:proofErr w:type="spellEnd"/>
      <w:r w:rsidRPr="0042302C">
        <w:rPr>
          <w:kern w:val="28"/>
          <w:sz w:val="18"/>
          <w:szCs w:val="18"/>
        </w:rPr>
        <w:t xml:space="preserve"> y pendientes señaladas en los planos. </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Para la elaboración del hormigón deberá cumplirse con las exigencias establecidas en </w:t>
      </w:r>
      <w:smartTag w:uri="urn:schemas-microsoft-com:office:smarttags" w:element="PersonName">
        <w:smartTagPr>
          <w:attr w:name="ProductID" w:val="la Norma Boliviana"/>
        </w:smartTagPr>
        <w:r w:rsidRPr="0042302C">
          <w:rPr>
            <w:kern w:val="28"/>
            <w:sz w:val="18"/>
            <w:szCs w:val="18"/>
          </w:rPr>
          <w:t>la Norma Boliviana</w:t>
        </w:r>
      </w:smartTag>
      <w:r w:rsidRPr="0042302C">
        <w:rPr>
          <w:kern w:val="28"/>
          <w:sz w:val="18"/>
          <w:szCs w:val="18"/>
        </w:rPr>
        <w:t xml:space="preserve"> del Hormigón CBH-87.</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FORMA DE EJECUCION</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Primeramente se limpiarán las excavaciones de todo material suelto, debiendo tomarse todas las precauciones para evitar el derrumbe de los taludes.</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Luego se procederá a vaciar una primera capa de hormigón en  un espesor de </w:t>
      </w:r>
      <w:smartTag w:uri="urn:schemas-microsoft-com:office:smarttags" w:element="metricconverter">
        <w:smartTagPr>
          <w:attr w:name="ProductID" w:val="15 a"/>
        </w:smartTagPr>
        <w:r w:rsidRPr="0042302C">
          <w:rPr>
            <w:kern w:val="28"/>
            <w:sz w:val="18"/>
            <w:szCs w:val="18"/>
          </w:rPr>
          <w:t>15 a</w:t>
        </w:r>
      </w:smartTag>
      <w:r w:rsidRPr="0042302C">
        <w:rPr>
          <w:kern w:val="28"/>
          <w:sz w:val="18"/>
          <w:szCs w:val="18"/>
        </w:rPr>
        <w:t xml:space="preserv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introduciendo en esta capa las piedras en el volumen señalado en el formulario de presentación de propuestas y después se vaciarán las capas restantes.</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El hormigón se compactará mediante barretas o varillas de fierro.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El Contratista mantendrá el hormigón húmedo y protegido contra los agentes atmosféricos que pudieran perjudicarlo.</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 xml:space="preserve">El acabado de los muros será del tipo </w:t>
      </w:r>
      <w:proofErr w:type="spellStart"/>
      <w:r w:rsidRPr="0042302C">
        <w:rPr>
          <w:kern w:val="28"/>
          <w:sz w:val="18"/>
          <w:szCs w:val="18"/>
        </w:rPr>
        <w:t>frotachado</w:t>
      </w:r>
      <w:proofErr w:type="spellEnd"/>
      <w:r w:rsidRPr="0042302C">
        <w:rPr>
          <w:kern w:val="28"/>
          <w:sz w:val="18"/>
          <w:szCs w:val="18"/>
        </w:rPr>
        <w:t xml:space="preserve"> o enlucido con impermeabilizante de acuerdo a lo señalado en el formulario de presentación de propuestas y /o instrucciones del Supervisor de Obra. </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Para la medición de los agregados en volumen, se utilizarán recipientes indeformables, no permitiéndose el empleo de carretillas para este efecto.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lastRenderedPageBreak/>
        <w:t xml:space="preserve">Los encofrados deberán ser rectos, libres de deformaciones o torceduras y de resistencia suficiente para contener el hormigón ciclópeo y resistir los esfuerzos que ocasione el vaciado sin deformarse. </w:t>
      </w:r>
    </w:p>
    <w:p w:rsidR="005007F7"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El vaciado se realizará por capas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espesor, dentro de las cuales se colocarán las piedras </w:t>
      </w:r>
      <w:proofErr w:type="spellStart"/>
      <w:r w:rsidRPr="0042302C">
        <w:rPr>
          <w:kern w:val="28"/>
          <w:sz w:val="18"/>
          <w:szCs w:val="18"/>
        </w:rPr>
        <w:t>desplazadoras</w:t>
      </w:r>
      <w:proofErr w:type="spellEnd"/>
      <w:r w:rsidRPr="0042302C">
        <w:rPr>
          <w:kern w:val="28"/>
          <w:sz w:val="18"/>
          <w:szCs w:val="18"/>
        </w:rPr>
        <w:t>, cuidando que entre piedra y piedra exista suficiente espacio para que sean completamente cubiertas por el hormigón.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La remoción de los encofrados se podrá realizar recién a las cuarenta y ocho horas de haberse efectuado el vaciado.</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MEDICION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Las mamposterías de hormigón ciclópeo se medirán en metros cúbicos, tomando en cuenta  únicamente los volúmenes netos del trabajo ejecutado. </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FORMA DE PAGO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Este ítem ejecutado en un todo de acuerdo con los planos y las presentes especificaciones, medido según lo señalado y aprobado  por el Supervisor de </w:t>
      </w:r>
      <w:smartTag w:uri="urn:schemas-microsoft-com:office:smarttags" w:element="PersonName">
        <w:smartTagPr>
          <w:attr w:name="ProductID" w:val="la Obra"/>
        </w:smartTagPr>
        <w:r w:rsidRPr="0042302C">
          <w:rPr>
            <w:kern w:val="28"/>
            <w:sz w:val="18"/>
            <w:szCs w:val="18"/>
          </w:rPr>
          <w:t>la Obra</w:t>
        </w:r>
      </w:smartTag>
      <w:r w:rsidRPr="0042302C">
        <w:rPr>
          <w:kern w:val="28"/>
          <w:sz w:val="18"/>
          <w:szCs w:val="18"/>
        </w:rPr>
        <w:t xml:space="preserve">, será pagado al precio unitario de la propuesta aceptada. </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Dicho precio será compensación total por los materiales, mano de obra, herramientas, equipo y otros gastos que sean necesarios para la adecuada y correcta ejecución de los trabajos.</w:t>
      </w: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4E292D" w:rsidRDefault="004E292D" w:rsidP="006A5747">
      <w:pPr>
        <w:jc w:val="both"/>
        <w:rPr>
          <w:kern w:val="28"/>
          <w:sz w:val="18"/>
          <w:szCs w:val="18"/>
        </w:rPr>
      </w:pPr>
    </w:p>
    <w:p w:rsidR="004E292D" w:rsidRDefault="004E292D" w:rsidP="006A5747">
      <w:pPr>
        <w:jc w:val="both"/>
        <w:rPr>
          <w:kern w:val="28"/>
          <w:sz w:val="18"/>
          <w:szCs w:val="18"/>
        </w:rPr>
      </w:pPr>
    </w:p>
    <w:p w:rsidR="004E292D" w:rsidRDefault="004E292D" w:rsidP="006A5747">
      <w:pPr>
        <w:jc w:val="both"/>
        <w:rPr>
          <w:kern w:val="28"/>
          <w:sz w:val="18"/>
          <w:szCs w:val="18"/>
        </w:rPr>
      </w:pPr>
    </w:p>
    <w:p w:rsidR="004E292D" w:rsidRDefault="004E292D" w:rsidP="006A5747">
      <w:pPr>
        <w:jc w:val="both"/>
        <w:rPr>
          <w:kern w:val="28"/>
          <w:sz w:val="18"/>
          <w:szCs w:val="18"/>
        </w:rPr>
      </w:pPr>
    </w:p>
    <w:p w:rsidR="004E292D" w:rsidRDefault="004E292D"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Default="005007F7" w:rsidP="006A5747">
      <w:pPr>
        <w:jc w:val="both"/>
        <w:rPr>
          <w:kern w:val="28"/>
          <w:sz w:val="18"/>
          <w:szCs w:val="18"/>
        </w:rPr>
      </w:pPr>
    </w:p>
    <w:p w:rsidR="005007F7" w:rsidRPr="008B15CA" w:rsidRDefault="005007F7" w:rsidP="005007F7">
      <w:pPr>
        <w:shd w:val="clear" w:color="auto" w:fill="FFFFFF"/>
        <w:rPr>
          <w:b/>
          <w:sz w:val="18"/>
          <w:szCs w:val="18"/>
          <w:u w:val="single"/>
          <w:lang w:val="es-MX"/>
        </w:rPr>
      </w:pPr>
      <w:r w:rsidRPr="008B15CA">
        <w:rPr>
          <w:b/>
          <w:sz w:val="18"/>
          <w:szCs w:val="18"/>
          <w:u w:val="single"/>
          <w:lang w:val="es-MX"/>
        </w:rPr>
        <w:lastRenderedPageBreak/>
        <w:t xml:space="preserve">ITEM Nº </w:t>
      </w:r>
      <w:r w:rsidR="006F131D">
        <w:rPr>
          <w:b/>
          <w:sz w:val="18"/>
          <w:szCs w:val="18"/>
          <w:u w:val="single"/>
          <w:lang w:val="es-MX"/>
        </w:rPr>
        <w:t>7</w:t>
      </w:r>
      <w:r w:rsidRPr="008B15CA">
        <w:rPr>
          <w:b/>
          <w:sz w:val="18"/>
          <w:szCs w:val="18"/>
          <w:u w:val="single"/>
          <w:lang w:val="es-MX"/>
        </w:rPr>
        <w:t xml:space="preserve">: </w:t>
      </w:r>
      <w:r>
        <w:rPr>
          <w:b/>
          <w:sz w:val="18"/>
          <w:szCs w:val="18"/>
          <w:u w:val="single"/>
          <w:lang w:val="es-MX"/>
        </w:rPr>
        <w:t>RELLENO P/PLATAFORMA H=1,10</w:t>
      </w:r>
    </w:p>
    <w:p w:rsidR="005007F7" w:rsidRPr="008B15CA" w:rsidRDefault="005007F7" w:rsidP="005007F7">
      <w:pPr>
        <w:shd w:val="clear" w:color="auto" w:fill="FFFFFF"/>
        <w:rPr>
          <w:b/>
          <w:sz w:val="18"/>
          <w:szCs w:val="18"/>
          <w:lang w:val="es-MX"/>
        </w:rPr>
      </w:pPr>
      <w:r w:rsidRPr="008B15CA">
        <w:rPr>
          <w:b/>
          <w:sz w:val="18"/>
          <w:szCs w:val="18"/>
          <w:u w:val="single"/>
          <w:lang w:val="es-MX"/>
        </w:rPr>
        <w:t>UNIDAD: M3</w:t>
      </w:r>
    </w:p>
    <w:p w:rsidR="005007F7" w:rsidRDefault="005007F7" w:rsidP="006A574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DESCRIPCION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MATERIALES, HERRAMIENTAS Y EQUIPO</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5007F7">
        <w:rPr>
          <w:kern w:val="28"/>
          <w:sz w:val="18"/>
          <w:szCs w:val="18"/>
        </w:rPr>
        <w:t>pedrones</w:t>
      </w:r>
      <w:proofErr w:type="spellEnd"/>
      <w:r w:rsidRPr="005007F7">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con excesivo contenido de humedad, considerándose como tales, aquellos que igualen o sobrepasen  el límite plástico del suelo.</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FORMA DE EJECUCION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5007F7">
          <w:rPr>
            <w:kern w:val="28"/>
            <w:sz w:val="18"/>
            <w:szCs w:val="18"/>
          </w:rPr>
          <w:t>20 cm</w:t>
        </w:r>
      </w:smartTag>
      <w:r w:rsidRPr="005007F7">
        <w:rPr>
          <w:kern w:val="28"/>
          <w:sz w:val="18"/>
          <w:szCs w:val="18"/>
        </w:rPr>
        <w:t>.</w:t>
      </w:r>
    </w:p>
    <w:p w:rsidR="005007F7" w:rsidRP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La densidad de compactación será igual o mayor que 95% de la densidad obtenida en el ensayo del  </w:t>
      </w:r>
      <w:proofErr w:type="spellStart"/>
      <w:r w:rsidRPr="005007F7">
        <w:rPr>
          <w:kern w:val="28"/>
          <w:sz w:val="18"/>
          <w:szCs w:val="18"/>
        </w:rPr>
        <w:t>Proctor</w:t>
      </w:r>
      <w:proofErr w:type="spellEnd"/>
      <w:r w:rsidRPr="005007F7">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MEDICION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Este ítem será medido en metros cúbicos compactados.</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FORMA DE PAGO</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Pr="005007F7" w:rsidRDefault="005007F7" w:rsidP="006A5747">
      <w:pPr>
        <w:jc w:val="both"/>
        <w:rPr>
          <w:kern w:val="28"/>
          <w:sz w:val="18"/>
          <w:szCs w:val="18"/>
        </w:rPr>
      </w:pPr>
    </w:p>
    <w:p w:rsidR="005007F7" w:rsidRDefault="005007F7" w:rsidP="006A5747">
      <w:pPr>
        <w:jc w:val="both"/>
        <w:rPr>
          <w:kern w:val="28"/>
          <w:sz w:val="18"/>
          <w:szCs w:val="18"/>
        </w:rPr>
      </w:pPr>
    </w:p>
    <w:p w:rsidR="006A5747" w:rsidRPr="006A5747" w:rsidRDefault="006A5747" w:rsidP="006A5747">
      <w:pPr>
        <w:autoSpaceDE w:val="0"/>
        <w:autoSpaceDN w:val="0"/>
        <w:adjustRightInd w:val="0"/>
        <w:rPr>
          <w:b/>
          <w:sz w:val="18"/>
          <w:szCs w:val="18"/>
          <w:u w:val="single"/>
          <w:lang w:val="es-BO" w:eastAsia="en-US"/>
        </w:rPr>
      </w:pPr>
      <w:r w:rsidRPr="006A5747">
        <w:rPr>
          <w:b/>
          <w:sz w:val="18"/>
          <w:szCs w:val="18"/>
          <w:u w:val="single"/>
          <w:lang w:val="es-MX"/>
        </w:rPr>
        <w:lastRenderedPageBreak/>
        <w:t>ITEM</w:t>
      </w:r>
      <w:r w:rsidR="004E292D">
        <w:rPr>
          <w:b/>
          <w:sz w:val="18"/>
          <w:szCs w:val="18"/>
          <w:u w:val="single"/>
          <w:lang w:val="es-MX"/>
        </w:rPr>
        <w:t xml:space="preserve"> N° </w:t>
      </w:r>
      <w:r w:rsidR="006F131D">
        <w:rPr>
          <w:b/>
          <w:sz w:val="18"/>
          <w:szCs w:val="18"/>
          <w:u w:val="single"/>
          <w:lang w:val="es-MX"/>
        </w:rPr>
        <w:t>8</w:t>
      </w:r>
      <w:r w:rsidR="004E292D">
        <w:rPr>
          <w:b/>
          <w:sz w:val="18"/>
          <w:szCs w:val="18"/>
          <w:u w:val="single"/>
          <w:lang w:val="es-MX"/>
        </w:rPr>
        <w:t>:</w:t>
      </w:r>
      <w:r w:rsidRPr="006A5747">
        <w:rPr>
          <w:b/>
          <w:sz w:val="18"/>
          <w:szCs w:val="18"/>
          <w:u w:val="single"/>
          <w:lang w:val="es-MX"/>
        </w:rPr>
        <w:t xml:space="preserve"> </w:t>
      </w:r>
      <w:r w:rsidRPr="006A5747">
        <w:rPr>
          <w:b/>
          <w:sz w:val="18"/>
          <w:szCs w:val="18"/>
          <w:u w:val="single"/>
          <w:lang w:val="es-BO" w:eastAsia="en-US"/>
        </w:rPr>
        <w:t>MURO DE Ho Co 50% DE PIEDRA DESPLAZADORA</w:t>
      </w:r>
    </w:p>
    <w:p w:rsidR="006A5747" w:rsidRPr="006A5747" w:rsidRDefault="006A5747" w:rsidP="006A5747">
      <w:pPr>
        <w:shd w:val="clear" w:color="auto" w:fill="FFFFFF"/>
        <w:rPr>
          <w:b/>
          <w:sz w:val="18"/>
          <w:szCs w:val="18"/>
          <w:u w:val="single"/>
          <w:lang w:val="es-MX"/>
        </w:rPr>
      </w:pPr>
      <w:r w:rsidRPr="006A5747">
        <w:rPr>
          <w:b/>
          <w:sz w:val="18"/>
          <w:szCs w:val="18"/>
          <w:u w:val="single"/>
          <w:lang w:val="es-MX"/>
        </w:rPr>
        <w:t>UNIDAD: M3</w:t>
      </w:r>
    </w:p>
    <w:p w:rsidR="006A5747" w:rsidRDefault="006A5747" w:rsidP="006A5747">
      <w:pPr>
        <w:shd w:val="clear" w:color="auto" w:fill="FFFFFF"/>
        <w:rPr>
          <w:b/>
          <w:sz w:val="18"/>
          <w:szCs w:val="18"/>
          <w:lang w:val="es-MX"/>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DESCRIPCION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Este ítem se refiere a la construcción de muros de contención de hormigón ciclópeo, </w:t>
      </w:r>
      <w:r w:rsidRPr="006A5747">
        <w:rPr>
          <w:kern w:val="28"/>
          <w:sz w:val="18"/>
          <w:szCs w:val="18"/>
        </w:rPr>
        <w:t>con mortero de cemento y arena corriente en proporción 1:3 y porcentaje de piedra 50%, en perímetro de la superficie a realizar en la ampliación para la planta de engarrafado y todos aquellos lugares según requerimiento, aprobados por el supervisor.</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MATERIALES, HERRAMIENTAS Y EQUIPO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La dimensión mínima de las piedras a ser utilizadas como </w:t>
      </w:r>
      <w:proofErr w:type="spellStart"/>
      <w:r w:rsidRPr="006A5747">
        <w:rPr>
          <w:sz w:val="18"/>
          <w:szCs w:val="18"/>
          <w:lang w:val="es-BO" w:eastAsia="en-US"/>
        </w:rPr>
        <w:t>desplazadoras</w:t>
      </w:r>
      <w:proofErr w:type="spellEnd"/>
      <w:r w:rsidRPr="006A5747">
        <w:rPr>
          <w:sz w:val="18"/>
          <w:szCs w:val="18"/>
          <w:lang w:val="es-BO" w:eastAsia="en-US"/>
        </w:rPr>
        <w:t xml:space="preserve"> será de 20 cm. de diámetro. El cemento será del tipo portland, fresco y deberá cumplir con los requisitos necesarios de buena calidad. El agua deberá ser limpia, no permitiéndose el empleo de aguas estancadas provenientes de pequeñas lagunas o aquellas que provengan de pantanos o ciénagas.</w:t>
      </w:r>
    </w:p>
    <w:p w:rsidR="006A5747" w:rsidRPr="006A5747" w:rsidRDefault="006A5747" w:rsidP="006A5747">
      <w:pPr>
        <w:autoSpaceDE w:val="0"/>
        <w:autoSpaceDN w:val="0"/>
        <w:adjustRightInd w:val="0"/>
        <w:jc w:val="both"/>
        <w:rPr>
          <w:sz w:val="18"/>
          <w:szCs w:val="18"/>
          <w:lang w:val="es-BO" w:eastAsia="en-US"/>
        </w:rPr>
      </w:pPr>
    </w:p>
    <w:p w:rsidR="00D1601E" w:rsidRDefault="006A5747" w:rsidP="006A5747">
      <w:pPr>
        <w:autoSpaceDE w:val="0"/>
        <w:autoSpaceDN w:val="0"/>
        <w:adjustRightInd w:val="0"/>
        <w:jc w:val="both"/>
        <w:rPr>
          <w:sz w:val="18"/>
          <w:szCs w:val="18"/>
          <w:lang w:val="es-BO" w:eastAsia="en-US"/>
        </w:rPr>
      </w:pPr>
      <w:r w:rsidRPr="006A5747">
        <w:rPr>
          <w:sz w:val="18"/>
          <w:szCs w:val="18"/>
          <w:lang w:val="es-BO" w:eastAsia="en-US"/>
        </w:rPr>
        <w:t>En general los agregados deberán estar limpios y exentos de materiales tales como arcillas, barro adherido, escorias, cartón, yeso, pedazos de madera o materias orgánicas. Los encofrados serán de madera y serán construidos con la rigidez suficiente para prevenir deformaciones debidas a la presión del hormigón ciclópeo y otras cargas accidentales durante la construcción.</w:t>
      </w:r>
    </w:p>
    <w:p w:rsidR="00D1601E" w:rsidRDefault="00D1601E"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Deberán ser igualmente impermeables y acorde con las líneas y pendientes señaladas en los planos. Para la elaboración del hormigón deberá cumplirse con las exigencias establecidas en la Norma Boliviana del Hormigón CBH-87.</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FORMA DE EJECUCION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Primeramente se limpiaran las excavaciones de todo material suelto, debiendo tomarse todas las precauciones. Luego se procederá a vaciar una primera capa de hormigón en un espesor de 15 a 20 cm., introduciendo en esta capa las piedras en el volumen señalado en los planos y después se vaciaran las capas restantes. El hormigón se compactara mediante barretas o varillas de fierro.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El Contratista mantendrá el hormigón húmedo y protegido contra los agentes atmosféricos que pudieran perjudicarlo.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El acabado de los muros será del tipo </w:t>
      </w:r>
      <w:proofErr w:type="spellStart"/>
      <w:r w:rsidRPr="006A5747">
        <w:rPr>
          <w:sz w:val="18"/>
          <w:szCs w:val="18"/>
          <w:lang w:val="es-BO" w:eastAsia="en-US"/>
        </w:rPr>
        <w:t>frotachado</w:t>
      </w:r>
      <w:proofErr w:type="spellEnd"/>
      <w:r w:rsidRPr="006A5747">
        <w:rPr>
          <w:sz w:val="18"/>
          <w:szCs w:val="18"/>
          <w:lang w:val="es-BO" w:eastAsia="en-US"/>
        </w:rPr>
        <w:t xml:space="preserve"> o enlucido de acuerdo a las instrucciones del Supervisor de Obra. Para la medición de los agregados en volumen, se utilizaran recipientes indeformables, no permitiéndose el empleo de carretillas para este efecto.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Los encofrados deberán ser rectos, libres de deformaciones o torceduras y de resistencia suficiente para contener el hormigón ciclópeo y resistir los esfuerzos que ocasione el vaciado sin deformarse.</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El vaciado se realizara por capas de 20 cm. de espesor, dentro de las cuales se colocaran las piedras </w:t>
      </w:r>
      <w:proofErr w:type="spellStart"/>
      <w:r w:rsidRPr="006A5747">
        <w:rPr>
          <w:sz w:val="18"/>
          <w:szCs w:val="18"/>
          <w:lang w:val="es-BO" w:eastAsia="en-US"/>
        </w:rPr>
        <w:t>desplazadoras</w:t>
      </w:r>
      <w:proofErr w:type="spellEnd"/>
      <w:r w:rsidRPr="006A5747">
        <w:rPr>
          <w:sz w:val="18"/>
          <w:szCs w:val="18"/>
          <w:lang w:val="es-BO" w:eastAsia="en-US"/>
        </w:rPr>
        <w:t>, cuidando que entre piedra y piedra exista suficiente espacio para que sean completamente cubiertas por el hormigón.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La remoción de los encofrados se podrá realizar recién a las cuarenta y ocho horas de haberse efectuado el vaciado.</w:t>
      </w:r>
    </w:p>
    <w:p w:rsidR="006A5747" w:rsidRDefault="006A5747" w:rsidP="006A5747">
      <w:pPr>
        <w:autoSpaceDE w:val="0"/>
        <w:autoSpaceDN w:val="0"/>
        <w:adjustRightInd w:val="0"/>
        <w:jc w:val="both"/>
        <w:rPr>
          <w:sz w:val="18"/>
          <w:szCs w:val="18"/>
          <w:lang w:val="es-BO" w:eastAsia="en-US"/>
        </w:rPr>
      </w:pPr>
    </w:p>
    <w:p w:rsidR="00D1601E" w:rsidRDefault="00D1601E"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lastRenderedPageBreak/>
        <w:t>MEDICION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Los muros de contención de hormigón ciclópeo se medirán en metros cúbicos, tomando en cuenta únicamente los volúmenes netos del trabajo ejecutado.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FORMA DE PAGO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Este ítem ejecutado en un todo de acuerdo con los planos y las presentes especificaciones, medido según lo señalado y aprobado por el Supervisor de la Obra, será pagado al precio unitario aceptado por Y.P.F.B.</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Dicho precio será compensación total por los materiales, mano de obra, herramientas y otros gastos que sean necesarios para la adecuada y correcta ejecución de los trabajos.</w:t>
      </w:r>
    </w:p>
    <w:p w:rsidR="006A5747" w:rsidRDefault="006A5747"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1601E" w:rsidRDefault="00D1601E" w:rsidP="00D1601E">
      <w:pPr>
        <w:rPr>
          <w:b/>
          <w:color w:val="FF0000"/>
          <w:sz w:val="18"/>
          <w:szCs w:val="18"/>
          <w:lang w:val="es-BO"/>
        </w:rPr>
      </w:pPr>
    </w:p>
    <w:p w:rsidR="00D02190" w:rsidRPr="006A5747" w:rsidRDefault="00D02190" w:rsidP="00D02190">
      <w:pPr>
        <w:autoSpaceDE w:val="0"/>
        <w:autoSpaceDN w:val="0"/>
        <w:adjustRightInd w:val="0"/>
        <w:rPr>
          <w:b/>
          <w:sz w:val="18"/>
          <w:szCs w:val="18"/>
          <w:u w:val="single"/>
          <w:lang w:val="es-BO" w:eastAsia="en-US"/>
        </w:rPr>
      </w:pPr>
      <w:r w:rsidRPr="006A5747">
        <w:rPr>
          <w:b/>
          <w:sz w:val="18"/>
          <w:szCs w:val="18"/>
          <w:u w:val="single"/>
          <w:lang w:val="es-MX"/>
        </w:rPr>
        <w:lastRenderedPageBreak/>
        <w:t>ITEM</w:t>
      </w:r>
      <w:r>
        <w:rPr>
          <w:b/>
          <w:sz w:val="18"/>
          <w:szCs w:val="18"/>
          <w:u w:val="single"/>
          <w:lang w:val="es-MX"/>
        </w:rPr>
        <w:t xml:space="preserve"> N° </w:t>
      </w:r>
      <w:r w:rsidR="006F131D">
        <w:rPr>
          <w:b/>
          <w:sz w:val="18"/>
          <w:szCs w:val="18"/>
          <w:u w:val="single"/>
          <w:lang w:val="es-MX"/>
        </w:rPr>
        <w:t>9</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D02190" w:rsidRPr="00D02190" w:rsidRDefault="00D02190" w:rsidP="00D02190">
      <w:pPr>
        <w:rPr>
          <w:b/>
          <w:sz w:val="18"/>
          <w:szCs w:val="18"/>
          <w:lang w:val="es-MX"/>
        </w:rPr>
      </w:pPr>
      <w:r w:rsidRPr="006A5747">
        <w:rPr>
          <w:b/>
          <w:sz w:val="18"/>
          <w:szCs w:val="18"/>
          <w:u w:val="single"/>
          <w:lang w:val="es-MX"/>
        </w:rPr>
        <w:t>UNIDAD: M</w:t>
      </w:r>
      <w:r>
        <w:rPr>
          <w:b/>
          <w:sz w:val="18"/>
          <w:szCs w:val="18"/>
          <w:u w:val="single"/>
          <w:lang w:val="es-MX"/>
        </w:rPr>
        <w:t>2</w:t>
      </w:r>
    </w:p>
    <w:p w:rsidR="00D02190" w:rsidRPr="00D02190" w:rsidRDefault="00D02190" w:rsidP="006A5747">
      <w:pPr>
        <w:jc w:val="center"/>
        <w:rPr>
          <w:b/>
          <w:sz w:val="18"/>
          <w:szCs w:val="18"/>
          <w:lang w:val="es-MX"/>
        </w:rPr>
      </w:pPr>
    </w:p>
    <w:p w:rsidR="00D02190" w:rsidRDefault="00D02190" w:rsidP="00D02190">
      <w:pPr>
        <w:jc w:val="both"/>
        <w:rPr>
          <w:b/>
          <w:kern w:val="28"/>
          <w:sz w:val="18"/>
          <w:szCs w:val="18"/>
        </w:rPr>
      </w:pPr>
      <w:r w:rsidRPr="00D02190">
        <w:rPr>
          <w:b/>
          <w:kern w:val="28"/>
          <w:sz w:val="18"/>
          <w:szCs w:val="18"/>
        </w:rPr>
        <w:t>DESCRIPCION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MATERIALES, HERRAMIENTAS Y EQUIPO</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cemento será del tipo portland, fresco y  de calidad probada.</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Contratista deberá lavar los agregados a su costo, a objeto de cumplir con las condiciones señaladas anteriormente.</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FORMA DE EJECUCION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MEDICION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FORMA DE PAGO</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D02190" w:rsidRPr="00D02190" w:rsidRDefault="00D02190" w:rsidP="00D02190">
      <w:pPr>
        <w:jc w:val="both"/>
        <w:rPr>
          <w:kern w:val="28"/>
          <w:sz w:val="18"/>
          <w:szCs w:val="18"/>
        </w:rPr>
      </w:pPr>
    </w:p>
    <w:p w:rsidR="00D02190" w:rsidRDefault="00D02190" w:rsidP="00D02190">
      <w:pPr>
        <w:jc w:val="both"/>
        <w:rPr>
          <w:kern w:val="28"/>
          <w:sz w:val="18"/>
          <w:szCs w:val="18"/>
        </w:rPr>
      </w:pPr>
      <w:r w:rsidRPr="00D02190">
        <w:rPr>
          <w:kern w:val="28"/>
          <w:sz w:val="18"/>
          <w:szCs w:val="18"/>
        </w:rPr>
        <w:lastRenderedPageBreak/>
        <w:t>Dicho precio será compensación total por los materiales, mano de obra, herramientas y otros gastos que sean necesarios para una adecuada y correcta ejecución de los trabajos.</w:t>
      </w:r>
    </w:p>
    <w:p w:rsidR="009104BE" w:rsidRPr="00D02190" w:rsidRDefault="009104BE" w:rsidP="00D02190">
      <w:pPr>
        <w:jc w:val="both"/>
        <w:rPr>
          <w:kern w:val="28"/>
          <w:sz w:val="18"/>
          <w:szCs w:val="18"/>
        </w:rPr>
      </w:pPr>
    </w:p>
    <w:p w:rsidR="006A5747" w:rsidRPr="006A5747" w:rsidRDefault="006A5747" w:rsidP="006A5747">
      <w:pPr>
        <w:rPr>
          <w:b/>
          <w:sz w:val="18"/>
          <w:szCs w:val="18"/>
          <w:u w:val="single"/>
          <w:lang w:val="es-MX"/>
        </w:rPr>
      </w:pPr>
      <w:r w:rsidRPr="006A5747">
        <w:rPr>
          <w:b/>
          <w:sz w:val="18"/>
          <w:szCs w:val="18"/>
          <w:u w:val="single"/>
          <w:lang w:val="es-MX"/>
        </w:rPr>
        <w:t>ITEM</w:t>
      </w:r>
      <w:r w:rsidR="00D1601E">
        <w:rPr>
          <w:b/>
          <w:sz w:val="18"/>
          <w:szCs w:val="18"/>
          <w:u w:val="single"/>
          <w:lang w:val="es-MX"/>
        </w:rPr>
        <w:t xml:space="preserve"> N° </w:t>
      </w:r>
      <w:r w:rsidR="006F131D">
        <w:rPr>
          <w:b/>
          <w:sz w:val="18"/>
          <w:szCs w:val="18"/>
          <w:u w:val="single"/>
          <w:lang w:val="es-MX"/>
        </w:rPr>
        <w:t>10</w:t>
      </w:r>
      <w:r w:rsidRPr="006A5747">
        <w:rPr>
          <w:b/>
          <w:sz w:val="18"/>
          <w:szCs w:val="18"/>
          <w:u w:val="single"/>
          <w:lang w:val="es-MX"/>
        </w:rPr>
        <w:t xml:space="preserve">: ZAPATAS DE </w:t>
      </w:r>
      <w:proofErr w:type="spellStart"/>
      <w:r w:rsidRPr="006A5747">
        <w:rPr>
          <w:b/>
          <w:sz w:val="18"/>
          <w:szCs w:val="18"/>
          <w:u w:val="single"/>
          <w:lang w:val="es-MX"/>
        </w:rPr>
        <w:t>HºAº</w:t>
      </w:r>
      <w:proofErr w:type="spellEnd"/>
      <w:r w:rsidRPr="006A5747">
        <w:rPr>
          <w:b/>
          <w:sz w:val="18"/>
          <w:szCs w:val="18"/>
          <w:u w:val="single"/>
          <w:lang w:val="es-MX"/>
        </w:rPr>
        <w:t xml:space="preserve"> </w:t>
      </w:r>
      <w:r w:rsidR="009104BE">
        <w:rPr>
          <w:b/>
          <w:sz w:val="18"/>
          <w:szCs w:val="18"/>
          <w:u w:val="single"/>
          <w:lang w:val="es-MX"/>
        </w:rPr>
        <w:t>DOSIF: 1:2:3</w:t>
      </w:r>
    </w:p>
    <w:p w:rsidR="006A5747" w:rsidRPr="006A5747" w:rsidRDefault="006A5747" w:rsidP="006A5747">
      <w:pPr>
        <w:shd w:val="clear" w:color="auto" w:fill="FFFFFF"/>
        <w:rPr>
          <w:b/>
          <w:sz w:val="18"/>
          <w:szCs w:val="18"/>
          <w:lang w:val="es-MX"/>
        </w:rPr>
      </w:pPr>
      <w:r w:rsidRPr="006A5747">
        <w:rPr>
          <w:b/>
          <w:sz w:val="18"/>
          <w:szCs w:val="18"/>
          <w:u w:val="single"/>
          <w:lang w:val="es-MX"/>
        </w:rPr>
        <w:t>UNIDAD: M3</w:t>
      </w:r>
    </w:p>
    <w:p w:rsidR="006A5747" w:rsidRPr="006A5747" w:rsidRDefault="006A5747" w:rsidP="006A5747">
      <w:pPr>
        <w:jc w:val="both"/>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comprende la ejecución de elementos que sirven de fundación para la ampliación de la planta de engarrafado, en este caso zapatas aisladas, de acuerdo a los planos de detalle, formulario de presentación de propuestas y/o indicaciones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w:t>
      </w:r>
      <w:r w:rsidR="00D1601E" w:rsidRPr="006A5747">
        <w:rPr>
          <w:kern w:val="28"/>
          <w:sz w:val="18"/>
          <w:szCs w:val="18"/>
        </w:rPr>
        <w:t>Órdenes</w:t>
      </w:r>
      <w:r w:rsidRPr="006A5747">
        <w:rPr>
          <w:kern w:val="28"/>
          <w:sz w:val="18"/>
          <w:szCs w:val="18"/>
        </w:rPr>
        <w:t>.</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Cemento</w:t>
      </w:r>
    </w:p>
    <w:p w:rsidR="006A5747" w:rsidRPr="006A5747" w:rsidRDefault="006A5747" w:rsidP="006A5747">
      <w:pPr>
        <w:jc w:val="both"/>
        <w:rPr>
          <w:kern w:val="28"/>
          <w:sz w:val="18"/>
          <w:szCs w:val="18"/>
        </w:rPr>
      </w:pPr>
      <w:r w:rsidRPr="006A5747">
        <w:rPr>
          <w:kern w:val="28"/>
          <w:sz w:val="18"/>
          <w:szCs w:val="18"/>
        </w:rPr>
        <w:t xml:space="preserve">Este material debe cumplir con los requerimientos especificados en el ítem "Materiales de Construcción". </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Arena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Grava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Agua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Acero estructural</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Además deben cumplir los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Dosificación de materiales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la fabricación del hormigón, se recomienda que la dosificación de los materiales se efectúe en peso.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áridos se aceptará una dosificación en volumen, es decir transformándose los pesos en volumen aparente de materiales sueltos.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Se empleara cemento embolsado, la dosificación se hará por número de bolsas de cemento quedando prohibido el uso de fracciones de bolsa.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medición de los áridos en volumen se realizara en recipientes aprobados por el Supervisor de Obra y de preferencia deberán ser metálicos e indeformables.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Mezclado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hormigón deberá ser mezclado mecánicamente, para lo cual:</w:t>
      </w:r>
    </w:p>
    <w:p w:rsidR="006A5747" w:rsidRPr="006A5747" w:rsidRDefault="006A5747" w:rsidP="006A5747">
      <w:pPr>
        <w:jc w:val="both"/>
        <w:rPr>
          <w:kern w:val="28"/>
          <w:sz w:val="18"/>
          <w:szCs w:val="18"/>
        </w:rPr>
      </w:pPr>
    </w:p>
    <w:p w:rsidR="006A5747" w:rsidRPr="006A5747" w:rsidRDefault="006A5747" w:rsidP="006A5747">
      <w:pPr>
        <w:tabs>
          <w:tab w:val="left" w:pos="426"/>
        </w:tabs>
        <w:ind w:left="284" w:hanging="142"/>
        <w:jc w:val="both"/>
        <w:rPr>
          <w:kern w:val="28"/>
          <w:sz w:val="18"/>
          <w:szCs w:val="18"/>
        </w:rPr>
      </w:pPr>
      <w:r w:rsidRPr="006A5747">
        <w:rPr>
          <w:kern w:val="28"/>
          <w:sz w:val="18"/>
          <w:szCs w:val="18"/>
        </w:rPr>
        <w:t>•</w:t>
      </w:r>
      <w:r w:rsidRPr="006A5747">
        <w:rPr>
          <w:kern w:val="28"/>
          <w:sz w:val="18"/>
          <w:szCs w:val="18"/>
        </w:rPr>
        <w:tab/>
        <w:t>Se utilizarán una o más hormigoneras de capacidad adecuada y se empleará personal capacitado para su manejo.</w:t>
      </w:r>
    </w:p>
    <w:p w:rsidR="006A5747" w:rsidRPr="006A5747" w:rsidRDefault="006A5747" w:rsidP="006A5747">
      <w:pPr>
        <w:tabs>
          <w:tab w:val="left" w:pos="284"/>
        </w:tabs>
        <w:ind w:left="142"/>
        <w:jc w:val="both"/>
        <w:rPr>
          <w:kern w:val="28"/>
          <w:sz w:val="18"/>
          <w:szCs w:val="18"/>
        </w:rPr>
      </w:pPr>
      <w:r w:rsidRPr="006A5747">
        <w:rPr>
          <w:kern w:val="28"/>
          <w:sz w:val="18"/>
          <w:szCs w:val="18"/>
        </w:rPr>
        <w:t>•</w:t>
      </w:r>
      <w:r w:rsidRPr="006A5747">
        <w:rPr>
          <w:kern w:val="28"/>
          <w:sz w:val="18"/>
          <w:szCs w:val="18"/>
        </w:rPr>
        <w:tab/>
        <w:t>Periódicamente se verificará la uniformidad del mezclado.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Características del hormigón</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hormigón será diseñado para obtener las resistencias características de compresión a los 28 días como indica las normas.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Mediante el Cono de Abraham se establecerá la consistencia de los hormigones, recomendándose el empleo de hormigones de consistencia plástica cuyo asentamiento deberá estar comprendido entre 3 a 5 cm.</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b/>
          <w:i/>
          <w:kern w:val="28"/>
          <w:sz w:val="18"/>
          <w:szCs w:val="18"/>
        </w:rPr>
        <w:t>Transporte</w:t>
      </w:r>
      <w:r w:rsidRPr="006A5747">
        <w:rPr>
          <w:kern w:val="28"/>
          <w:sz w:val="18"/>
          <w:szCs w:val="18"/>
        </w:rPr>
        <w:t xml:space="preserve">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medios corrientes de transporte, el hormigón deberá quedar colocado en su posición definitiva dentro de los encofrados antes de que transcurran 30 minutos desde que el agua se ponga en contacto con el cemento.</w:t>
      </w:r>
    </w:p>
    <w:p w:rsidR="006A5747" w:rsidRPr="006A5747" w:rsidRDefault="006A5747" w:rsidP="006A5747">
      <w:pPr>
        <w:jc w:val="both"/>
        <w:rPr>
          <w:b/>
          <w:i/>
          <w:kern w:val="28"/>
          <w:sz w:val="18"/>
          <w:szCs w:val="18"/>
        </w:rPr>
      </w:pPr>
    </w:p>
    <w:p w:rsidR="006A5747" w:rsidRPr="006A5747" w:rsidRDefault="006A5747" w:rsidP="006A5747">
      <w:pPr>
        <w:jc w:val="both"/>
        <w:rPr>
          <w:b/>
          <w:i/>
          <w:kern w:val="28"/>
          <w:sz w:val="18"/>
          <w:szCs w:val="18"/>
        </w:rPr>
      </w:pPr>
      <w:r w:rsidRPr="006A5747">
        <w:rPr>
          <w:b/>
          <w:i/>
          <w:kern w:val="28"/>
          <w:sz w:val="18"/>
          <w:szCs w:val="18"/>
        </w:rPr>
        <w:t>Colocación</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Antes del vaciado del hormigón en cualquier sección, el contratista deberá requerir la correspondiente autorización escrita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espesor máximo de la capa de hormigón no deberá exceder de 50 cm.</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velocidad de colocación será la necesaria para que el hormigón en todo momento se mantenga plástico y ocupe rápidamente los espacios comprendidos entre las armaduras.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No se permitirá verter libremente hormigón desde alturas mayores a 1.50 metros.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la colocación y compactación del hormigón se deberá evitar el desplazamiento de las armaduras.</w:t>
      </w:r>
    </w:p>
    <w:p w:rsidR="006A5747" w:rsidRPr="006A5747" w:rsidRDefault="006A5747" w:rsidP="006A5747">
      <w:pPr>
        <w:jc w:val="both"/>
        <w:rPr>
          <w:kern w:val="28"/>
          <w:sz w:val="18"/>
          <w:szCs w:val="18"/>
        </w:rPr>
      </w:pPr>
      <w:r w:rsidRPr="006A5747">
        <w:rPr>
          <w:kern w:val="28"/>
          <w:sz w:val="18"/>
          <w:szCs w:val="18"/>
        </w:rPr>
        <w:lastRenderedPageBreak/>
        <w:t xml:space="preserve">Las zapatas deberán </w:t>
      </w:r>
      <w:proofErr w:type="spellStart"/>
      <w:r w:rsidRPr="006A5747">
        <w:rPr>
          <w:kern w:val="28"/>
          <w:sz w:val="18"/>
          <w:szCs w:val="18"/>
        </w:rPr>
        <w:t>hormigonarse</w:t>
      </w:r>
      <w:proofErr w:type="spellEnd"/>
      <w:r w:rsidRPr="006A5747">
        <w:rPr>
          <w:kern w:val="28"/>
          <w:sz w:val="18"/>
          <w:szCs w:val="18"/>
        </w:rPr>
        <w:t xml:space="preserve"> en una operación continua.</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Vibrado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w:t>
      </w:r>
    </w:p>
    <w:p w:rsidR="006A5747" w:rsidRPr="006A5747" w:rsidRDefault="006A5747" w:rsidP="006A5747">
      <w:pPr>
        <w:jc w:val="both"/>
        <w:rPr>
          <w:b/>
          <w:i/>
          <w:kern w:val="28"/>
          <w:sz w:val="18"/>
          <w:szCs w:val="18"/>
        </w:rPr>
      </w:pPr>
    </w:p>
    <w:p w:rsidR="006A5747" w:rsidRPr="006A5747" w:rsidRDefault="006A5747" w:rsidP="006A5747">
      <w:pPr>
        <w:jc w:val="both"/>
        <w:rPr>
          <w:b/>
          <w:i/>
          <w:kern w:val="28"/>
          <w:sz w:val="18"/>
          <w:szCs w:val="18"/>
        </w:rPr>
      </w:pPr>
      <w:r w:rsidRPr="006A5747">
        <w:rPr>
          <w:b/>
          <w:i/>
          <w:kern w:val="28"/>
          <w:sz w:val="18"/>
          <w:szCs w:val="18"/>
        </w:rPr>
        <w:t>Protección y curado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Tan pronto el hormigón haya sido colocado de efectos perjudiciales. El tiempo de curado será de 7 días mínimos consecutivos, a partir del momento en que se inició el endurecimiento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curado se realizará por humedecimiento con agua, mediante riego aplicado directamente sobre las superficies de las estructuras las veces necesarias que se vea opaca la superficie.</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Ensayos de resistencia </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el transcurso de la obra se tomarán por lo menos tres probetas en cada vaciado y cada vez que así lo exija el Supervisor  de Obra, pero en ningún caso el número de probetas deberá ser menor a tres por cada 25 m3 de concreto.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Encofrados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Podrán ser de metal, madera o de cualquier material suficientemente rígido. Deberán tener la resistencia y estabilidad necesaria, para lo cual serán convenientemente arriostrados.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Previamente a la colocación del hormigón se procederá a la limpieza y humedecimiento de los encofrados.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Si se desea pasar con aceite en las caras interiores de los encofrados deberá realizarse previa a la colocación de las armaduras y evitando todo contacto con la misma.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Retiro de encofrados </w:t>
      </w:r>
    </w:p>
    <w:p w:rsidR="006A5747" w:rsidRPr="006A5747" w:rsidRDefault="006A5747" w:rsidP="006A5747">
      <w:pPr>
        <w:jc w:val="both"/>
        <w:rPr>
          <w:kern w:val="28"/>
          <w:sz w:val="18"/>
          <w:szCs w:val="18"/>
        </w:rPr>
      </w:pPr>
      <w:r w:rsidRPr="006A5747">
        <w:rPr>
          <w:kern w:val="28"/>
          <w:sz w:val="18"/>
          <w:szCs w:val="18"/>
        </w:rPr>
        <w:t>Los encofrados se retirarán progresivamente, sin golpes, sacudidas ni vibraciones.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el periodo de construcción, sobre las estructuras no apuntaladas, queda prohibido aplicar cargas, acumular materiales o maquinarias en cantidades que pongan en peligro su estabilidad.</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plazos mínimos para el desencofrado se especifican en el CBH – 87  Norma Boliviana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cantidades de hormigón armado que componen la estructura completa y terminada serán medidas en m3.</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En la medición se incluirá únicamente aquellos trabajos que sean aceptados por el Supervisor de Obra y que tengan las dimensiones y distribuciones de fierro indicados en los planos o reformadas con autorización escrita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este ítem estarán incluidas las armaduras de refuerzo.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medición de volúmenes de los diferentes elementos estructurales no deberá tomarse en cuenta superposiciones y cruzamientos.</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PAGO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6A5747" w:rsidRPr="006A5747" w:rsidRDefault="006A5747" w:rsidP="006A5747">
      <w:pPr>
        <w:jc w:val="center"/>
        <w:rPr>
          <w:b/>
          <w:color w:val="FF0000"/>
          <w:sz w:val="18"/>
          <w:szCs w:val="18"/>
        </w:rPr>
      </w:pPr>
    </w:p>
    <w:p w:rsidR="006A5747" w:rsidRPr="006A5747" w:rsidRDefault="007107E2" w:rsidP="006A5747">
      <w:pPr>
        <w:rPr>
          <w:b/>
          <w:sz w:val="18"/>
          <w:szCs w:val="18"/>
          <w:u w:val="single"/>
          <w:lang w:val="es-MX"/>
        </w:rPr>
      </w:pPr>
      <w:r>
        <w:rPr>
          <w:b/>
          <w:sz w:val="18"/>
          <w:szCs w:val="18"/>
          <w:u w:val="single"/>
          <w:lang w:val="es-MX"/>
        </w:rPr>
        <w:t xml:space="preserve">ITEM N° </w:t>
      </w:r>
      <w:r w:rsidR="00BA7DD9">
        <w:rPr>
          <w:b/>
          <w:sz w:val="18"/>
          <w:szCs w:val="18"/>
          <w:u w:val="single"/>
          <w:lang w:val="es-MX"/>
        </w:rPr>
        <w:t>11:</w:t>
      </w:r>
      <w:r w:rsidR="009104BE">
        <w:rPr>
          <w:b/>
          <w:sz w:val="18"/>
          <w:szCs w:val="18"/>
          <w:u w:val="single"/>
          <w:lang w:val="es-MX"/>
        </w:rPr>
        <w:t xml:space="preserve"> PEDESTALES DE  </w:t>
      </w:r>
      <w:proofErr w:type="spellStart"/>
      <w:r w:rsidR="009104BE">
        <w:rPr>
          <w:b/>
          <w:sz w:val="18"/>
          <w:szCs w:val="18"/>
          <w:u w:val="single"/>
          <w:lang w:val="es-MX"/>
        </w:rPr>
        <w:t>HºAº</w:t>
      </w:r>
      <w:proofErr w:type="spellEnd"/>
      <w:r w:rsidR="009104BE">
        <w:rPr>
          <w:b/>
          <w:sz w:val="18"/>
          <w:szCs w:val="18"/>
          <w:u w:val="single"/>
          <w:lang w:val="es-MX"/>
        </w:rPr>
        <w:t xml:space="preserve"> </w:t>
      </w:r>
    </w:p>
    <w:p w:rsidR="006A5747" w:rsidRPr="006A5747" w:rsidRDefault="006A5747" w:rsidP="006A5747">
      <w:pPr>
        <w:shd w:val="clear" w:color="auto" w:fill="FFFFFF"/>
        <w:rPr>
          <w:b/>
          <w:sz w:val="18"/>
          <w:szCs w:val="18"/>
          <w:lang w:val="es-MX"/>
        </w:rPr>
      </w:pPr>
      <w:r w:rsidRPr="006A5747">
        <w:rPr>
          <w:b/>
          <w:sz w:val="18"/>
          <w:szCs w:val="18"/>
          <w:u w:val="single"/>
          <w:lang w:val="es-MX"/>
        </w:rPr>
        <w:t>UNIDAD: M3</w:t>
      </w:r>
    </w:p>
    <w:p w:rsidR="006A5747" w:rsidRPr="006A5747" w:rsidRDefault="006A5747" w:rsidP="006A5747">
      <w:pPr>
        <w:jc w:val="center"/>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Todos los trabajos señalados deberán ser ejecutados de acuerdo a las dosificaciones y resistencias establecidas en los planos, formulario de presentación de </w:t>
      </w:r>
      <w:r w:rsidR="003C4FB7" w:rsidRPr="006A5747">
        <w:rPr>
          <w:kern w:val="28"/>
          <w:sz w:val="18"/>
          <w:szCs w:val="18"/>
        </w:rPr>
        <w:t>propuestas y</w:t>
      </w:r>
      <w:r w:rsidRPr="006A5747">
        <w:rPr>
          <w:kern w:val="28"/>
          <w:sz w:val="18"/>
          <w:szCs w:val="18"/>
        </w:rPr>
        <w:t>/o instrucciones del supervisor y en estricta sujeción con las exigencias y requisitos establecidos en la Normas Boliviana del Hormigón Armado CBH – 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Cemento; Según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Agua; El agua a utilizarse para la mezcla, curación u otras aplicaciones, será limpia y libre de aceite, sales, ácidos, álcalis, azúcar, materia vegetal o cualquier otra sustancia que resulte nociva </w:t>
      </w:r>
      <w:r w:rsidR="003C4FB7" w:rsidRPr="006A5747">
        <w:rPr>
          <w:kern w:val="28"/>
          <w:sz w:val="18"/>
          <w:szCs w:val="18"/>
        </w:rPr>
        <w:t>y perjudicial</w:t>
      </w:r>
      <w:r w:rsidRPr="006A5747">
        <w:rPr>
          <w:kern w:val="28"/>
          <w:sz w:val="18"/>
          <w:szCs w:val="18"/>
        </w:rPr>
        <w:t xml:space="preserve"> para  el concreto y el fierro en la obra, y debe cumplir con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Aditivos; debe cumplir con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Fabricación, transporte, colocación y compactación</w:t>
      </w:r>
    </w:p>
    <w:p w:rsidR="006A5747" w:rsidRPr="006A5747" w:rsidRDefault="006A5747" w:rsidP="006A5747">
      <w:pPr>
        <w:jc w:val="both"/>
        <w:rPr>
          <w:kern w:val="28"/>
          <w:sz w:val="18"/>
          <w:szCs w:val="18"/>
        </w:rPr>
      </w:pPr>
      <w:r w:rsidRPr="006A5747">
        <w:rPr>
          <w:kern w:val="28"/>
          <w:sz w:val="18"/>
          <w:szCs w:val="18"/>
        </w:rPr>
        <w:t>Las proporciones en que intervendrán los diversos materiales para formar el concreto, serán tales que la mezcla resultante llegue fácilmente a todas las esquinas o ángulos.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6A5747" w:rsidRPr="006A5747" w:rsidRDefault="006A5747" w:rsidP="006A5747">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6A5747" w:rsidRPr="006A5747" w:rsidTr="00685847">
        <w:trPr>
          <w:jc w:val="center"/>
        </w:trPr>
        <w:tc>
          <w:tcPr>
            <w:tcW w:w="0" w:type="auto"/>
          </w:tcPr>
          <w:p w:rsidR="006A5747" w:rsidRPr="006A5747" w:rsidRDefault="006A5747" w:rsidP="006A5747">
            <w:pPr>
              <w:jc w:val="center"/>
              <w:rPr>
                <w:b/>
                <w:sz w:val="18"/>
                <w:szCs w:val="18"/>
              </w:rPr>
            </w:pPr>
          </w:p>
          <w:p w:rsidR="006A5747" w:rsidRPr="006A5747" w:rsidRDefault="006A5747" w:rsidP="006A5747">
            <w:pPr>
              <w:jc w:val="center"/>
              <w:rPr>
                <w:b/>
                <w:sz w:val="18"/>
                <w:szCs w:val="18"/>
              </w:rPr>
            </w:pPr>
            <w:r w:rsidRPr="006A5747">
              <w:rPr>
                <w:b/>
                <w:sz w:val="18"/>
                <w:szCs w:val="18"/>
              </w:rPr>
              <w:t>RESISTENCIA CILÍNDRICA Kg./cm2</w:t>
            </w:r>
          </w:p>
          <w:p w:rsidR="006A5747" w:rsidRPr="006A5747" w:rsidRDefault="006A5747" w:rsidP="006A5747">
            <w:pPr>
              <w:jc w:val="center"/>
              <w:rPr>
                <w:b/>
                <w:sz w:val="18"/>
                <w:szCs w:val="18"/>
              </w:rPr>
            </w:pPr>
            <w:r w:rsidRPr="006A5747">
              <w:rPr>
                <w:b/>
                <w:sz w:val="18"/>
                <w:szCs w:val="18"/>
              </w:rPr>
              <w:t>A LA COMPRESIÓN A LOS 28 DIAS</w:t>
            </w:r>
          </w:p>
          <w:p w:rsidR="006A5747" w:rsidRPr="006A5747" w:rsidRDefault="006A5747" w:rsidP="006A5747">
            <w:pPr>
              <w:jc w:val="center"/>
              <w:rPr>
                <w:b/>
                <w:sz w:val="18"/>
                <w:szCs w:val="18"/>
              </w:rPr>
            </w:pPr>
          </w:p>
        </w:tc>
        <w:tc>
          <w:tcPr>
            <w:tcW w:w="0" w:type="auto"/>
          </w:tcPr>
          <w:p w:rsidR="006A5747" w:rsidRPr="006A5747" w:rsidRDefault="006A5747" w:rsidP="006A5747">
            <w:pPr>
              <w:jc w:val="center"/>
              <w:rPr>
                <w:b/>
                <w:sz w:val="18"/>
                <w:szCs w:val="18"/>
              </w:rPr>
            </w:pPr>
          </w:p>
          <w:p w:rsidR="006A5747" w:rsidRPr="006A5747" w:rsidRDefault="006A5747" w:rsidP="006A5747">
            <w:pPr>
              <w:jc w:val="center"/>
              <w:rPr>
                <w:b/>
                <w:sz w:val="18"/>
                <w:szCs w:val="18"/>
              </w:rPr>
            </w:pPr>
            <w:r w:rsidRPr="006A5747">
              <w:rPr>
                <w:b/>
                <w:sz w:val="18"/>
                <w:szCs w:val="18"/>
              </w:rPr>
              <w:t>RELACION AGUA / CEMENTO</w:t>
            </w:r>
          </w:p>
          <w:p w:rsidR="006A5747" w:rsidRPr="006A5747" w:rsidRDefault="006A5747" w:rsidP="006A5747">
            <w:pPr>
              <w:jc w:val="center"/>
              <w:rPr>
                <w:b/>
                <w:sz w:val="18"/>
                <w:szCs w:val="18"/>
              </w:rPr>
            </w:pPr>
            <w:r w:rsidRPr="006A5747">
              <w:rPr>
                <w:b/>
                <w:sz w:val="18"/>
                <w:szCs w:val="18"/>
              </w:rPr>
              <w:t>EN PESO</w:t>
            </w:r>
          </w:p>
          <w:p w:rsidR="006A5747" w:rsidRPr="006A5747" w:rsidRDefault="006A5747" w:rsidP="006A5747">
            <w:pPr>
              <w:jc w:val="center"/>
              <w:rPr>
                <w:b/>
                <w:sz w:val="18"/>
                <w:szCs w:val="18"/>
              </w:rPr>
            </w:pP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175</w:t>
            </w:r>
          </w:p>
        </w:tc>
        <w:tc>
          <w:tcPr>
            <w:tcW w:w="0" w:type="auto"/>
          </w:tcPr>
          <w:p w:rsidR="006A5747" w:rsidRPr="006A5747" w:rsidRDefault="006A5747" w:rsidP="006A5747">
            <w:pPr>
              <w:jc w:val="center"/>
              <w:rPr>
                <w:sz w:val="18"/>
                <w:szCs w:val="18"/>
              </w:rPr>
            </w:pPr>
            <w:r w:rsidRPr="006A5747">
              <w:rPr>
                <w:sz w:val="18"/>
                <w:szCs w:val="18"/>
              </w:rPr>
              <w:t>0,642</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210</w:t>
            </w:r>
          </w:p>
        </w:tc>
        <w:tc>
          <w:tcPr>
            <w:tcW w:w="0" w:type="auto"/>
          </w:tcPr>
          <w:p w:rsidR="006A5747" w:rsidRPr="006A5747" w:rsidRDefault="006A5747" w:rsidP="006A5747">
            <w:pPr>
              <w:jc w:val="center"/>
              <w:rPr>
                <w:sz w:val="18"/>
                <w:szCs w:val="18"/>
              </w:rPr>
            </w:pPr>
            <w:r w:rsidRPr="006A5747">
              <w:rPr>
                <w:sz w:val="18"/>
                <w:szCs w:val="18"/>
              </w:rPr>
              <w:t>0,576</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245</w:t>
            </w:r>
          </w:p>
        </w:tc>
        <w:tc>
          <w:tcPr>
            <w:tcW w:w="0" w:type="auto"/>
          </w:tcPr>
          <w:p w:rsidR="006A5747" w:rsidRPr="006A5747" w:rsidRDefault="006A5747" w:rsidP="006A5747">
            <w:pPr>
              <w:jc w:val="center"/>
              <w:rPr>
                <w:sz w:val="18"/>
                <w:szCs w:val="18"/>
              </w:rPr>
            </w:pPr>
            <w:r w:rsidRPr="006A5747">
              <w:rPr>
                <w:sz w:val="18"/>
                <w:szCs w:val="18"/>
              </w:rPr>
              <w:t>0,510</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280</w:t>
            </w:r>
          </w:p>
        </w:tc>
        <w:tc>
          <w:tcPr>
            <w:tcW w:w="0" w:type="auto"/>
          </w:tcPr>
          <w:p w:rsidR="006A5747" w:rsidRPr="006A5747" w:rsidRDefault="006A5747" w:rsidP="006A5747">
            <w:pPr>
              <w:jc w:val="center"/>
              <w:rPr>
                <w:sz w:val="18"/>
                <w:szCs w:val="18"/>
              </w:rPr>
            </w:pPr>
            <w:r w:rsidRPr="006A5747">
              <w:rPr>
                <w:sz w:val="18"/>
                <w:szCs w:val="18"/>
              </w:rPr>
              <w:t>0,443</w:t>
            </w:r>
          </w:p>
        </w:tc>
      </w:tr>
    </w:tbl>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Salvo el caso que se dispone de una protección adecuada y la autorización necesaria para proceder en sentido contrario, no se colocará hormigón mientras llueva.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Protección y curado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Tan pronto el hormigón haya sido colocado se lo protegerá de efectos perjudiciales.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Encofrados </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Podrán ser de madera, metálicos o de cualquier otro material suficientemente rígido.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Deberán tener la resistencia y estabilidad necesario, para lo cual serán convenientemente arriostrados.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Armaduras</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armaduras se colocarán en las posiciones precisas y de acuerdo a los planos.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6A5747" w:rsidRPr="006A5747" w:rsidRDefault="006A5747" w:rsidP="006A5747">
      <w:pPr>
        <w:jc w:val="both"/>
        <w:rPr>
          <w:kern w:val="28"/>
          <w:sz w:val="18"/>
          <w:szCs w:val="18"/>
        </w:rPr>
      </w:pPr>
      <w:r w:rsidRPr="006A5747">
        <w:rPr>
          <w:kern w:val="28"/>
          <w:sz w:val="18"/>
          <w:szCs w:val="18"/>
        </w:rPr>
        <w:t>En caso de no especificarse en los planos recubrimientos se tomarán en cuenta los siguientes: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Ambientes interiores protegidos</w:t>
      </w:r>
      <w:r w:rsidRPr="006A5747">
        <w:rPr>
          <w:kern w:val="28"/>
          <w:sz w:val="18"/>
          <w:szCs w:val="18"/>
        </w:rPr>
        <w:tab/>
      </w:r>
      <w:r w:rsidRPr="006A5747">
        <w:rPr>
          <w:kern w:val="28"/>
          <w:sz w:val="18"/>
          <w:szCs w:val="18"/>
        </w:rPr>
        <w:tab/>
      </w:r>
      <w:r w:rsidRPr="006A5747">
        <w:rPr>
          <w:kern w:val="28"/>
          <w:sz w:val="18"/>
          <w:szCs w:val="18"/>
        </w:rPr>
        <w:tab/>
        <w:t>1.0 a 1.5 cm</w:t>
      </w:r>
    </w:p>
    <w:p w:rsidR="006A5747" w:rsidRPr="006A5747" w:rsidRDefault="006A5747" w:rsidP="006A5747">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6A5747" w:rsidRPr="006A5747" w:rsidRDefault="006A5747" w:rsidP="006A5747">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6A5747" w:rsidRPr="006A5747" w:rsidRDefault="006A5747" w:rsidP="006A5747">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3C4FB7" w:rsidRDefault="003C4FB7"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6A5747" w:rsidRDefault="006A5747" w:rsidP="006A5747">
      <w:pPr>
        <w:jc w:val="both"/>
        <w:rPr>
          <w:kern w:val="28"/>
          <w:sz w:val="18"/>
          <w:szCs w:val="18"/>
        </w:rPr>
      </w:pPr>
    </w:p>
    <w:p w:rsidR="00471E67" w:rsidRPr="006A5747" w:rsidRDefault="00471E6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FORMA DE PAGO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6A5747" w:rsidRDefault="006A5747" w:rsidP="006A5747">
      <w:pPr>
        <w:jc w:val="center"/>
        <w:rPr>
          <w:b/>
          <w:sz w:val="18"/>
          <w:szCs w:val="18"/>
        </w:rPr>
      </w:pPr>
    </w:p>
    <w:p w:rsidR="007107E2" w:rsidRPr="006A5747" w:rsidRDefault="007107E2" w:rsidP="007107E2">
      <w:pPr>
        <w:rPr>
          <w:b/>
          <w:sz w:val="18"/>
          <w:szCs w:val="18"/>
          <w:u w:val="single"/>
          <w:lang w:val="es-MX"/>
        </w:rPr>
      </w:pPr>
      <w:r>
        <w:rPr>
          <w:b/>
          <w:sz w:val="18"/>
          <w:szCs w:val="18"/>
          <w:u w:val="single"/>
          <w:lang w:val="es-MX"/>
        </w:rPr>
        <w:t xml:space="preserve">ITEM N° </w:t>
      </w:r>
      <w:r w:rsidR="00BA7DD9">
        <w:rPr>
          <w:b/>
          <w:sz w:val="18"/>
          <w:szCs w:val="18"/>
          <w:u w:val="single"/>
          <w:lang w:val="es-MX"/>
        </w:rPr>
        <w:t>12:</w:t>
      </w:r>
      <w:r>
        <w:rPr>
          <w:b/>
          <w:sz w:val="18"/>
          <w:szCs w:val="18"/>
          <w:u w:val="single"/>
          <w:lang w:val="es-MX"/>
        </w:rPr>
        <w:t xml:space="preserve"> </w:t>
      </w:r>
      <w:r w:rsidR="0045094B">
        <w:rPr>
          <w:b/>
          <w:sz w:val="18"/>
          <w:szCs w:val="18"/>
          <w:u w:val="single"/>
          <w:lang w:val="es-MX"/>
        </w:rPr>
        <w:t>CERRAMIENTO LATERAL CON CALAMINA N°28</w:t>
      </w:r>
    </w:p>
    <w:p w:rsidR="007107E2" w:rsidRPr="006A5747" w:rsidRDefault="007107E2" w:rsidP="007107E2">
      <w:pPr>
        <w:shd w:val="clear" w:color="auto" w:fill="FFFFFF"/>
        <w:rPr>
          <w:b/>
          <w:sz w:val="18"/>
          <w:szCs w:val="18"/>
          <w:lang w:val="es-MX"/>
        </w:rPr>
      </w:pPr>
      <w:r w:rsidRPr="006A5747">
        <w:rPr>
          <w:b/>
          <w:sz w:val="18"/>
          <w:szCs w:val="18"/>
          <w:u w:val="single"/>
          <w:lang w:val="es-MX"/>
        </w:rPr>
        <w:t>UNIDAD: M</w:t>
      </w:r>
      <w:r w:rsidR="0045094B">
        <w:rPr>
          <w:b/>
          <w:sz w:val="18"/>
          <w:szCs w:val="18"/>
          <w:u w:val="single"/>
          <w:lang w:val="es-MX"/>
        </w:rPr>
        <w:t>2</w:t>
      </w:r>
    </w:p>
    <w:p w:rsidR="007107E2" w:rsidRDefault="007107E2" w:rsidP="007107E2">
      <w:pPr>
        <w:rPr>
          <w:b/>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DESCRIPCION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Este ítem se refiere al cerramiento perimetral</w:t>
      </w:r>
      <w:r w:rsidR="0045094B">
        <w:rPr>
          <w:kern w:val="28"/>
          <w:sz w:val="18"/>
          <w:szCs w:val="18"/>
        </w:rPr>
        <w:t xml:space="preserve"> superior </w:t>
      </w:r>
      <w:r w:rsidRPr="007107E2">
        <w:rPr>
          <w:kern w:val="28"/>
          <w:sz w:val="18"/>
          <w:szCs w:val="18"/>
        </w:rPr>
        <w:t>de protección de</w:t>
      </w:r>
      <w:r w:rsidR="0045094B">
        <w:rPr>
          <w:kern w:val="28"/>
          <w:sz w:val="18"/>
          <w:szCs w:val="18"/>
        </w:rPr>
        <w:t xml:space="preserve">l galpón de engarrafado </w:t>
      </w:r>
      <w:r w:rsidRPr="007107E2">
        <w:rPr>
          <w:kern w:val="28"/>
          <w:sz w:val="18"/>
          <w:szCs w:val="18"/>
        </w:rPr>
        <w:t xml:space="preserve">con hojas de calamina </w:t>
      </w:r>
      <w:r w:rsidR="0045094B">
        <w:rPr>
          <w:kern w:val="28"/>
          <w:sz w:val="18"/>
          <w:szCs w:val="18"/>
        </w:rPr>
        <w:t>N°28</w:t>
      </w:r>
      <w:r w:rsidRPr="007107E2">
        <w:rPr>
          <w:kern w:val="28"/>
          <w:sz w:val="18"/>
          <w:szCs w:val="18"/>
        </w:rPr>
        <w:t>, previa autorización escrita del supervisor de obras.</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MATERIALES, HERRAMIENTAS Y EQUIPO</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El material a emplearse deberá ser de hojas de calamina</w:t>
      </w:r>
      <w:r w:rsidR="0045094B">
        <w:rPr>
          <w:kern w:val="28"/>
          <w:sz w:val="18"/>
          <w:szCs w:val="18"/>
        </w:rPr>
        <w:t xml:space="preserve"> N°28</w:t>
      </w:r>
      <w:r w:rsidRPr="007107E2">
        <w:rPr>
          <w:kern w:val="28"/>
          <w:sz w:val="18"/>
          <w:szCs w:val="18"/>
        </w:rPr>
        <w:t xml:space="preserve"> en buen estado.</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FORMA DE EJECUCION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 xml:space="preserve">Para completar el </w:t>
      </w:r>
      <w:r w:rsidR="0045094B">
        <w:rPr>
          <w:kern w:val="28"/>
          <w:sz w:val="18"/>
          <w:szCs w:val="18"/>
        </w:rPr>
        <w:t>cerramiento</w:t>
      </w:r>
      <w:r w:rsidRPr="007107E2">
        <w:rPr>
          <w:kern w:val="28"/>
          <w:sz w:val="18"/>
          <w:szCs w:val="18"/>
        </w:rPr>
        <w:t xml:space="preserve"> se debe proceder a la colocación de la calamina en sentido vertical en todo el perímetro </w:t>
      </w:r>
      <w:r w:rsidR="0045094B">
        <w:rPr>
          <w:kern w:val="28"/>
          <w:sz w:val="18"/>
          <w:szCs w:val="18"/>
        </w:rPr>
        <w:t xml:space="preserve">superior del </w:t>
      </w:r>
      <w:r w:rsidR="0041689F">
        <w:rPr>
          <w:kern w:val="28"/>
          <w:sz w:val="18"/>
          <w:szCs w:val="18"/>
        </w:rPr>
        <w:t>galpón</w:t>
      </w:r>
      <w:r w:rsidR="0045094B">
        <w:rPr>
          <w:kern w:val="28"/>
          <w:sz w:val="18"/>
          <w:szCs w:val="18"/>
        </w:rPr>
        <w:t>, teniendo una altura de 2</w:t>
      </w:r>
      <w:r w:rsidRPr="007107E2">
        <w:rPr>
          <w:kern w:val="28"/>
          <w:sz w:val="18"/>
          <w:szCs w:val="18"/>
        </w:rPr>
        <w:t xml:space="preserve"> </w:t>
      </w:r>
      <w:proofErr w:type="spellStart"/>
      <w:r w:rsidRPr="007107E2">
        <w:rPr>
          <w:kern w:val="28"/>
          <w:sz w:val="18"/>
          <w:szCs w:val="18"/>
        </w:rPr>
        <w:t>mts</w:t>
      </w:r>
      <w:proofErr w:type="spellEnd"/>
      <w:r w:rsidRPr="007107E2">
        <w:rPr>
          <w:kern w:val="28"/>
          <w:sz w:val="18"/>
          <w:szCs w:val="18"/>
        </w:rPr>
        <w:t xml:space="preserve">. </w:t>
      </w:r>
      <w:r w:rsidR="0041689F" w:rsidRPr="007107E2">
        <w:rPr>
          <w:kern w:val="28"/>
          <w:sz w:val="18"/>
          <w:szCs w:val="18"/>
        </w:rPr>
        <w:t>De</w:t>
      </w:r>
      <w:r w:rsidRPr="007107E2">
        <w:rPr>
          <w:kern w:val="28"/>
          <w:sz w:val="18"/>
          <w:szCs w:val="18"/>
        </w:rPr>
        <w:t xml:space="preserve"> acabado final.</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Las hojas de calamina serán pintadas en dos colores en franjas verticales para ayudar a su reconocimiento nocturno. Las calaminas deberán tener un traslape de onda y media para evitar el paso de personas ajenas a la obra. Este muro perimetral no debe ocupar bajo ninguna circunstancia acceso peatonal, vías vehiculares, la ocupación eventual de estos accesos deberá tener la autorización del gobierno municipal,  gestión a realizar exclusivamente por el contratista asumiendo el costo en su totalidad.</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MEDICION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Los cerramientos con calamina serán medidos en metros cuadrados, tomando en cuenta únicamente las superficies netas ejecutadas.</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FORMA DE PAGO</w:t>
      </w:r>
    </w:p>
    <w:p w:rsidR="007107E2" w:rsidRPr="007107E2" w:rsidRDefault="007107E2" w:rsidP="007107E2">
      <w:pPr>
        <w:shd w:val="clear" w:color="auto" w:fill="FFFFFF"/>
        <w:jc w:val="both"/>
        <w:rPr>
          <w:kern w:val="28"/>
          <w:sz w:val="18"/>
          <w:szCs w:val="18"/>
        </w:rPr>
      </w:pPr>
    </w:p>
    <w:p w:rsidR="007107E2" w:rsidRDefault="007107E2" w:rsidP="007107E2">
      <w:pPr>
        <w:shd w:val="clear" w:color="auto" w:fill="FFFFFF"/>
        <w:jc w:val="both"/>
        <w:rPr>
          <w:kern w:val="28"/>
          <w:sz w:val="18"/>
          <w:szCs w:val="18"/>
        </w:rPr>
      </w:pPr>
      <w:r w:rsidRPr="007107E2">
        <w:rPr>
          <w:kern w:val="28"/>
          <w:sz w:val="18"/>
          <w:szCs w:val="18"/>
        </w:rPr>
        <w:t>Este ítem ejecutado en un todo de acuerdo con las presentes especificaciones, medido según lo señalado y aprobado por el Supervisor de Obra, será pagado al precio uni</w:t>
      </w:r>
      <w:r w:rsidR="0045094B">
        <w:rPr>
          <w:kern w:val="28"/>
          <w:sz w:val="18"/>
          <w:szCs w:val="18"/>
        </w:rPr>
        <w:t>tario de la propuesta aceptada.</w:t>
      </w:r>
    </w:p>
    <w:p w:rsidR="0045094B" w:rsidRPr="007107E2" w:rsidRDefault="0045094B" w:rsidP="007107E2">
      <w:pPr>
        <w:shd w:val="clear" w:color="auto" w:fill="FFFFFF"/>
        <w:jc w:val="both"/>
        <w:rPr>
          <w:kern w:val="28"/>
          <w:sz w:val="18"/>
          <w:szCs w:val="18"/>
        </w:rPr>
      </w:pPr>
    </w:p>
    <w:p w:rsidR="007107E2" w:rsidRPr="005358C8" w:rsidRDefault="007107E2" w:rsidP="007107E2">
      <w:pPr>
        <w:shd w:val="clear" w:color="auto" w:fill="FFFFFF"/>
        <w:jc w:val="both"/>
        <w:rPr>
          <w:rFonts w:ascii="Arial" w:hAnsi="Arial" w:cs="Arial"/>
          <w:kern w:val="28"/>
          <w:sz w:val="18"/>
          <w:szCs w:val="18"/>
        </w:rPr>
      </w:pPr>
      <w:r w:rsidRPr="007107E2">
        <w:rPr>
          <w:kern w:val="28"/>
          <w:sz w:val="18"/>
          <w:szCs w:val="18"/>
        </w:rPr>
        <w:t>Dicho precio será compensación total por los materiales, mano de obra, herramientas, equipo y otros gastos que sean necesarios para la adecuada y correcta ejecución de los trabajos.</w:t>
      </w: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7107E2" w:rsidRDefault="007107E2" w:rsidP="006A5747">
      <w:pPr>
        <w:jc w:val="center"/>
        <w:rPr>
          <w:b/>
          <w:sz w:val="18"/>
          <w:szCs w:val="18"/>
        </w:rPr>
      </w:pPr>
    </w:p>
    <w:p w:rsidR="006A5747" w:rsidRPr="006A5747" w:rsidRDefault="003C4FB7" w:rsidP="006A5747">
      <w:pPr>
        <w:rPr>
          <w:b/>
          <w:sz w:val="18"/>
          <w:szCs w:val="18"/>
          <w:u w:val="single"/>
          <w:lang w:val="es-MX"/>
        </w:rPr>
      </w:pPr>
      <w:r>
        <w:rPr>
          <w:b/>
          <w:sz w:val="18"/>
          <w:szCs w:val="18"/>
          <w:u w:val="single"/>
        </w:rPr>
        <w:lastRenderedPageBreak/>
        <w:t>ITEMS</w:t>
      </w:r>
      <w:r w:rsidR="00E23846">
        <w:rPr>
          <w:b/>
          <w:sz w:val="18"/>
          <w:szCs w:val="18"/>
          <w:u w:val="single"/>
        </w:rPr>
        <w:t xml:space="preserve"> N° </w:t>
      </w:r>
      <w:r w:rsidR="00BA7DD9">
        <w:rPr>
          <w:b/>
          <w:sz w:val="18"/>
          <w:szCs w:val="18"/>
          <w:u w:val="single"/>
        </w:rPr>
        <w:t>13, 14, 15, 16</w:t>
      </w:r>
      <w:proofErr w:type="gramStart"/>
      <w:r w:rsidR="00BA7DD9">
        <w:rPr>
          <w:b/>
          <w:sz w:val="18"/>
          <w:szCs w:val="18"/>
          <w:u w:val="single"/>
        </w:rPr>
        <w:t>,17,18</w:t>
      </w:r>
      <w:proofErr w:type="gramEnd"/>
      <w:r w:rsidR="00BA7DD9">
        <w:rPr>
          <w:b/>
          <w:sz w:val="18"/>
          <w:szCs w:val="18"/>
          <w:u w:val="single"/>
        </w:rPr>
        <w:t xml:space="preserve"> :</w:t>
      </w:r>
      <w:r w:rsidR="006A5747" w:rsidRPr="006A5747">
        <w:rPr>
          <w:b/>
          <w:sz w:val="18"/>
          <w:szCs w:val="18"/>
          <w:u w:val="single"/>
        </w:rPr>
        <w:t xml:space="preserve"> ESPECIFICACIONES TECNICAS DE LA </w:t>
      </w:r>
      <w:r w:rsidR="006A5747" w:rsidRPr="006A5747">
        <w:rPr>
          <w:b/>
          <w:sz w:val="18"/>
          <w:szCs w:val="18"/>
          <w:u w:val="single"/>
          <w:lang w:val="es-MX"/>
        </w:rPr>
        <w:t>ESTRUCTURA METALICA (GENERAL)</w:t>
      </w:r>
    </w:p>
    <w:p w:rsidR="006A5747" w:rsidRPr="006A5747" w:rsidRDefault="006A5747" w:rsidP="006A5747">
      <w:pPr>
        <w:rPr>
          <w:b/>
          <w:sz w:val="18"/>
          <w:szCs w:val="18"/>
          <w:u w:val="single"/>
          <w:lang w:val="es-MX"/>
        </w:rPr>
      </w:pPr>
    </w:p>
    <w:p w:rsidR="006A5747" w:rsidRPr="006A5747" w:rsidRDefault="006A5747" w:rsidP="006A5747">
      <w:pPr>
        <w:jc w:val="both"/>
        <w:rPr>
          <w:b/>
          <w:sz w:val="18"/>
          <w:szCs w:val="18"/>
          <w:lang w:val="es-AR"/>
        </w:rPr>
      </w:pPr>
      <w:r w:rsidRPr="006A5747">
        <w:rPr>
          <w:b/>
          <w:sz w:val="18"/>
          <w:szCs w:val="18"/>
          <w:lang w:val="es-AR"/>
        </w:rPr>
        <w:t xml:space="preserve">DESCRIPCIÓN </w:t>
      </w:r>
    </w:p>
    <w:p w:rsidR="006A5747" w:rsidRPr="006A5747" w:rsidRDefault="006A5747" w:rsidP="006A5747">
      <w:pPr>
        <w:jc w:val="both"/>
        <w:rPr>
          <w:sz w:val="18"/>
          <w:szCs w:val="18"/>
          <w:lang w:val="es-AR"/>
        </w:rPr>
      </w:pPr>
    </w:p>
    <w:p w:rsidR="006A5747" w:rsidRPr="006A5747" w:rsidRDefault="006A5747" w:rsidP="006A5747">
      <w:pPr>
        <w:jc w:val="both"/>
        <w:rPr>
          <w:color w:val="000000"/>
          <w:sz w:val="18"/>
          <w:szCs w:val="18"/>
          <w:lang w:val="es-AR"/>
        </w:rPr>
      </w:pPr>
      <w:r w:rsidRPr="006A5747">
        <w:rPr>
          <w:color w:val="000000"/>
          <w:sz w:val="18"/>
          <w:szCs w:val="18"/>
          <w:lang w:val="es-AR"/>
        </w:rPr>
        <w:t>La presente Especificación Técnica cubre los requerimientos mínimos necesarios, a tener en cuenta en la fabricación y montaje de estructuras de acero, así como todas las tareas que tengan relación con la estructura de acero en sí y su aspecto constructivo.</w:t>
      </w:r>
    </w:p>
    <w:p w:rsidR="006A5747" w:rsidRPr="006A5747" w:rsidRDefault="006A5747" w:rsidP="006A5747">
      <w:pPr>
        <w:jc w:val="both"/>
        <w:rPr>
          <w:color w:val="000000"/>
          <w:sz w:val="18"/>
          <w:szCs w:val="18"/>
          <w:lang w:val="es-AR"/>
        </w:rPr>
      </w:pPr>
    </w:p>
    <w:p w:rsidR="006A5747" w:rsidRPr="006A5747" w:rsidRDefault="006A5747" w:rsidP="006A5747">
      <w:pPr>
        <w:jc w:val="both"/>
        <w:rPr>
          <w:color w:val="000000"/>
          <w:sz w:val="18"/>
          <w:szCs w:val="18"/>
          <w:lang w:val="es-AR"/>
        </w:rPr>
      </w:pPr>
      <w:r w:rsidRPr="006A5747">
        <w:rPr>
          <w:color w:val="000000"/>
          <w:sz w:val="18"/>
          <w:szCs w:val="18"/>
          <w:lang w:val="es-AR"/>
        </w:rPr>
        <w:t>Para su obtención la descripción de esta actividad incluye la ejecución de los siguientes ítems contemplados en el presupuesto:</w:t>
      </w:r>
    </w:p>
    <w:p w:rsidR="006A5747" w:rsidRPr="006A5747" w:rsidRDefault="006A5747" w:rsidP="006A5747">
      <w:pPr>
        <w:tabs>
          <w:tab w:val="left" w:pos="5310"/>
        </w:tabs>
        <w:jc w:val="both"/>
        <w:rPr>
          <w:color w:val="000000"/>
          <w:sz w:val="18"/>
          <w:szCs w:val="18"/>
          <w:lang w:val="es-AR"/>
        </w:rPr>
      </w:pPr>
      <w:r w:rsidRPr="006A5747">
        <w:rPr>
          <w:color w:val="000000"/>
          <w:sz w:val="18"/>
          <w:szCs w:val="18"/>
          <w:lang w:val="es-AR"/>
        </w:rPr>
        <w:tab/>
      </w:r>
    </w:p>
    <w:p w:rsidR="006A5747" w:rsidRPr="006A5747" w:rsidRDefault="006A5747" w:rsidP="006A5747">
      <w:pPr>
        <w:jc w:val="both"/>
        <w:rPr>
          <w:color w:val="000000"/>
          <w:sz w:val="18"/>
          <w:szCs w:val="18"/>
          <w:lang w:val="es-AR"/>
        </w:rPr>
      </w:pPr>
      <w:r w:rsidRPr="006A5747">
        <w:rPr>
          <w:color w:val="000000"/>
          <w:sz w:val="18"/>
          <w:szCs w:val="18"/>
          <w:lang w:val="es-AR"/>
        </w:rPr>
        <w:t>Elementos Metálicos:</w:t>
      </w:r>
    </w:p>
    <w:p w:rsidR="006A5747" w:rsidRPr="006A5747" w:rsidRDefault="006A5747" w:rsidP="006A5747">
      <w:pPr>
        <w:jc w:val="both"/>
        <w:rPr>
          <w:color w:val="000000"/>
          <w:sz w:val="18"/>
          <w:szCs w:val="18"/>
          <w:lang w:val="es-AR"/>
        </w:rPr>
      </w:pP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w:t>
      </w:r>
      <w:r w:rsidR="003C4FB7">
        <w:rPr>
          <w:color w:val="000000"/>
          <w:sz w:val="18"/>
          <w:szCs w:val="18"/>
          <w:lang w:val="es-AR"/>
        </w:rPr>
        <w:t xml:space="preserve"> METALICA P/ PORTICO 125</w:t>
      </w:r>
      <w:r w:rsidRPr="006A5747">
        <w:rPr>
          <w:color w:val="000000"/>
          <w:sz w:val="18"/>
          <w:szCs w:val="18"/>
          <w:lang w:val="es-AR"/>
        </w:rPr>
        <w:t>x50x2.</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P/ PORTICO 100x50x</w:t>
      </w:r>
      <w:r w:rsidR="003C4FB7">
        <w:rPr>
          <w:color w:val="000000"/>
          <w:sz w:val="18"/>
          <w:szCs w:val="18"/>
          <w:lang w:val="es-AR"/>
        </w:rPr>
        <w:t>2</w:t>
      </w:r>
      <w:r w:rsidRPr="006A5747">
        <w:rPr>
          <w:color w:val="000000"/>
          <w:sz w:val="18"/>
          <w:szCs w:val="18"/>
          <w:lang w:val="es-AR"/>
        </w:rPr>
        <w:t>.</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P/ PORTICO 1</w:t>
      </w:r>
      <w:r w:rsidR="003C4FB7">
        <w:rPr>
          <w:color w:val="000000"/>
          <w:sz w:val="18"/>
          <w:szCs w:val="18"/>
          <w:lang w:val="es-AR"/>
        </w:rPr>
        <w:t>5</w:t>
      </w:r>
      <w:r w:rsidRPr="006A5747">
        <w:rPr>
          <w:color w:val="000000"/>
          <w:sz w:val="18"/>
          <w:szCs w:val="18"/>
          <w:lang w:val="es-AR"/>
        </w:rPr>
        <w:t>0x50x15x</w:t>
      </w:r>
      <w:r w:rsidR="003C4FB7">
        <w:rPr>
          <w:color w:val="000000"/>
          <w:sz w:val="18"/>
          <w:szCs w:val="18"/>
          <w:lang w:val="es-AR"/>
        </w:rPr>
        <w:t>2</w:t>
      </w:r>
      <w:r w:rsidRPr="006A5747">
        <w:rPr>
          <w:color w:val="000000"/>
          <w:sz w:val="18"/>
          <w:szCs w:val="18"/>
          <w:lang w:val="es-AR"/>
        </w:rPr>
        <w:t>.</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COSTANERA 1</w:t>
      </w:r>
      <w:r w:rsidR="003C4FB7">
        <w:rPr>
          <w:color w:val="000000"/>
          <w:sz w:val="18"/>
          <w:szCs w:val="18"/>
          <w:lang w:val="es-AR"/>
        </w:rPr>
        <w:t>50</w:t>
      </w:r>
      <w:r w:rsidRPr="006A5747">
        <w:rPr>
          <w:color w:val="000000"/>
          <w:sz w:val="18"/>
          <w:szCs w:val="18"/>
          <w:lang w:val="es-AR"/>
        </w:rPr>
        <w:t>X50X15X</w:t>
      </w:r>
      <w:r w:rsidR="003C4FB7">
        <w:rPr>
          <w:color w:val="000000"/>
          <w:sz w:val="18"/>
          <w:szCs w:val="18"/>
          <w:lang w:val="es-AR"/>
        </w:rPr>
        <w:t>3</w:t>
      </w:r>
      <w:r w:rsidRPr="006A5747">
        <w:rPr>
          <w:color w:val="000000"/>
          <w:sz w:val="18"/>
          <w:szCs w:val="18"/>
          <w:lang w:val="es-AR"/>
        </w:rPr>
        <w:t>.</w:t>
      </w:r>
    </w:p>
    <w:p w:rsid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w:t>
      </w:r>
      <w:r w:rsidR="003C4FB7">
        <w:rPr>
          <w:color w:val="000000"/>
          <w:sz w:val="18"/>
          <w:szCs w:val="18"/>
          <w:lang w:val="es-AR"/>
        </w:rPr>
        <w:t>RUCTURA DE ARRIOSTRE (Tensor Ø 8</w:t>
      </w:r>
      <w:r w:rsidRPr="006A5747">
        <w:rPr>
          <w:color w:val="000000"/>
          <w:sz w:val="18"/>
          <w:szCs w:val="18"/>
          <w:lang w:val="es-AR"/>
        </w:rPr>
        <w:t>).</w:t>
      </w:r>
    </w:p>
    <w:p w:rsidR="00E23846" w:rsidRPr="006A5747" w:rsidRDefault="00E23846" w:rsidP="00E23846">
      <w:pPr>
        <w:numPr>
          <w:ilvl w:val="0"/>
          <w:numId w:val="1"/>
        </w:numPr>
        <w:ind w:left="426"/>
        <w:jc w:val="both"/>
        <w:rPr>
          <w:color w:val="000000"/>
          <w:sz w:val="18"/>
          <w:szCs w:val="18"/>
          <w:lang w:val="es-AR"/>
        </w:rPr>
      </w:pPr>
      <w:r w:rsidRPr="006A5747">
        <w:rPr>
          <w:color w:val="000000"/>
          <w:sz w:val="18"/>
          <w:szCs w:val="18"/>
          <w:lang w:val="es-AR"/>
        </w:rPr>
        <w:t>PLACAS DE ANCLAJE Y PERNOS (PLANCHA E= 8MM).</w:t>
      </w:r>
    </w:p>
    <w:p w:rsidR="00E23846" w:rsidRPr="006A5747" w:rsidRDefault="00E23846" w:rsidP="00E23846">
      <w:pPr>
        <w:ind w:left="426"/>
        <w:jc w:val="both"/>
        <w:rPr>
          <w:color w:val="000000"/>
          <w:sz w:val="18"/>
          <w:szCs w:val="18"/>
          <w:lang w:val="es-AR"/>
        </w:rPr>
      </w:pPr>
    </w:p>
    <w:p w:rsidR="006A5747" w:rsidRPr="00E23846" w:rsidRDefault="006A5747" w:rsidP="00E23846">
      <w:pPr>
        <w:rPr>
          <w:b/>
          <w:sz w:val="18"/>
          <w:szCs w:val="18"/>
          <w:lang w:val="es-AR"/>
        </w:rPr>
      </w:pPr>
      <w:r w:rsidRPr="00E23846">
        <w:rPr>
          <w:b/>
          <w:sz w:val="18"/>
          <w:szCs w:val="18"/>
          <w:lang w:val="es-AR"/>
        </w:rPr>
        <w:t>MATERIALES A UTILIZAR</w:t>
      </w:r>
    </w:p>
    <w:p w:rsidR="00E23846" w:rsidRDefault="00E23846" w:rsidP="00E23846">
      <w:pPr>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En la fabricación de estructuras metálicas se emplearán los siguientes materiales (a menos que específicamente se indique otra cosa), los materiales deberán ser nuevos y cumplirán con lo especificado en AISC.</w:t>
      </w:r>
    </w:p>
    <w:p w:rsidR="00E23846" w:rsidRPr="00E23846" w:rsidRDefault="00E23846" w:rsidP="00E23846">
      <w:pPr>
        <w:rPr>
          <w:color w:val="000000"/>
          <w:sz w:val="18"/>
          <w:szCs w:val="18"/>
          <w:lang w:val="es-AR"/>
        </w:rPr>
      </w:pPr>
    </w:p>
    <w:p w:rsidR="00E23846" w:rsidRPr="00E23846" w:rsidRDefault="00E23846" w:rsidP="00E23846">
      <w:pPr>
        <w:rPr>
          <w:color w:val="000000"/>
          <w:sz w:val="18"/>
          <w:szCs w:val="18"/>
          <w:lang w:val="es-AR"/>
        </w:rPr>
      </w:pPr>
      <w:r w:rsidRPr="00E23846">
        <w:rPr>
          <w:color w:val="000000"/>
          <w:sz w:val="18"/>
          <w:szCs w:val="18"/>
          <w:lang w:val="es-AR"/>
        </w:rPr>
        <w:t>- Perfiles laminados serán de acero A36.</w:t>
      </w:r>
    </w:p>
    <w:p w:rsidR="00E23846" w:rsidRPr="00E23846" w:rsidRDefault="00E23846" w:rsidP="00E23846">
      <w:pPr>
        <w:rPr>
          <w:color w:val="000000"/>
          <w:sz w:val="18"/>
          <w:szCs w:val="18"/>
          <w:lang w:val="es-AR"/>
        </w:rPr>
      </w:pPr>
      <w:r w:rsidRPr="00E23846">
        <w:rPr>
          <w:color w:val="000000"/>
          <w:sz w:val="18"/>
          <w:szCs w:val="18"/>
          <w:lang w:val="es-AR"/>
        </w:rPr>
        <w:t>- Chapas estructurales serán de acero A36.</w:t>
      </w:r>
    </w:p>
    <w:p w:rsidR="00E23846" w:rsidRPr="00E23846" w:rsidRDefault="00E23846" w:rsidP="00E23846">
      <w:pPr>
        <w:rPr>
          <w:color w:val="000000"/>
          <w:sz w:val="18"/>
          <w:szCs w:val="18"/>
          <w:lang w:val="es-AR"/>
        </w:rPr>
      </w:pPr>
      <w:r w:rsidRPr="00E23846">
        <w:rPr>
          <w:color w:val="000000"/>
          <w:sz w:val="18"/>
          <w:szCs w:val="18"/>
          <w:lang w:val="es-AR"/>
        </w:rPr>
        <w:t>- Electrodos serán de calidad ASTM E-60XX.</w:t>
      </w:r>
    </w:p>
    <w:p w:rsidR="00E23846" w:rsidRPr="00E23846" w:rsidRDefault="00E23846" w:rsidP="00E23846">
      <w:pPr>
        <w:rPr>
          <w:color w:val="000000"/>
          <w:sz w:val="18"/>
          <w:szCs w:val="18"/>
          <w:lang w:val="es-AR"/>
        </w:rPr>
      </w:pPr>
      <w:r w:rsidRPr="00E23846">
        <w:rPr>
          <w:color w:val="000000"/>
          <w:sz w:val="18"/>
          <w:szCs w:val="18"/>
          <w:lang w:val="es-AR"/>
        </w:rPr>
        <w:t>- Pernos serán de acero A307.</w:t>
      </w:r>
    </w:p>
    <w:p w:rsidR="00E23846" w:rsidRPr="00E23846" w:rsidRDefault="00E23846" w:rsidP="00E23846">
      <w:pPr>
        <w:rPr>
          <w:sz w:val="18"/>
          <w:szCs w:val="18"/>
          <w:lang w:val="es-AR"/>
        </w:rPr>
      </w:pPr>
    </w:p>
    <w:p w:rsidR="00E23846" w:rsidRPr="00E23846" w:rsidRDefault="00E23846" w:rsidP="00E23846">
      <w:pPr>
        <w:rPr>
          <w:sz w:val="18"/>
          <w:szCs w:val="18"/>
          <w:lang w:val="es-AR"/>
        </w:rPr>
      </w:pPr>
      <w:r w:rsidRPr="00E23846">
        <w:rPr>
          <w:sz w:val="18"/>
          <w:szCs w:val="18"/>
          <w:lang w:val="es-AR"/>
        </w:rPr>
        <w:t>Reemplazo de perfiles:</w:t>
      </w:r>
    </w:p>
    <w:p w:rsidR="00E23846" w:rsidRDefault="00E23846" w:rsidP="00BA0EB0">
      <w:pPr>
        <w:jc w:val="both"/>
        <w:rPr>
          <w:color w:val="000000"/>
          <w:sz w:val="18"/>
          <w:szCs w:val="18"/>
          <w:lang w:val="es-AR"/>
        </w:rPr>
      </w:pPr>
      <w:r w:rsidRPr="00E23846">
        <w:rPr>
          <w:color w:val="000000"/>
          <w:sz w:val="18"/>
          <w:szCs w:val="18"/>
          <w:lang w:val="es-AR"/>
        </w:rPr>
        <w:t>En caso de que se requieran perfiles de dimensiones especiales y éstos no fueran obtenibles en el mercado, podrán reemplazarse por perfiles de chapas laminadas o soldadas construidos con acero A36. Los reemplazos deberán ser aprobados por el Supervisor de Obra, con anterioridad al comienzo de la fabricación.</w:t>
      </w:r>
    </w:p>
    <w:p w:rsidR="00471E67" w:rsidRPr="00E23846" w:rsidRDefault="00471E67"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Estará a cargo del Proveedor todo exceso de peso que resulte del reemplazo de perfiles, no aceptando el Supervisor de Obra ningún adicional proveniente de éste reemplazo.</w:t>
      </w:r>
    </w:p>
    <w:p w:rsidR="00E23846" w:rsidRPr="00E23846" w:rsidRDefault="00E23846" w:rsidP="00E23846">
      <w:pPr>
        <w:rPr>
          <w:color w:val="000000"/>
          <w:sz w:val="18"/>
          <w:szCs w:val="18"/>
          <w:lang w:val="es-AR"/>
        </w:rPr>
      </w:pPr>
    </w:p>
    <w:p w:rsidR="00E23846" w:rsidRPr="00E23846" w:rsidRDefault="00E23846" w:rsidP="00E23846">
      <w:pPr>
        <w:rPr>
          <w:sz w:val="18"/>
          <w:szCs w:val="18"/>
          <w:lang w:val="es-AR"/>
        </w:rPr>
      </w:pPr>
      <w:r w:rsidRPr="00E23846">
        <w:rPr>
          <w:sz w:val="18"/>
          <w:szCs w:val="18"/>
          <w:lang w:val="es-AR"/>
        </w:rPr>
        <w:t xml:space="preserve">Certificado de calidad </w:t>
      </w:r>
    </w:p>
    <w:p w:rsidR="00E23846" w:rsidRPr="00E23846" w:rsidRDefault="00E23846" w:rsidP="00471E67">
      <w:pPr>
        <w:jc w:val="both"/>
        <w:rPr>
          <w:color w:val="000000"/>
          <w:sz w:val="18"/>
          <w:szCs w:val="18"/>
          <w:lang w:val="es-AR"/>
        </w:rPr>
      </w:pPr>
      <w:r w:rsidRPr="00E23846">
        <w:rPr>
          <w:color w:val="000000"/>
          <w:sz w:val="18"/>
          <w:szCs w:val="18"/>
          <w:lang w:val="es-AR"/>
        </w:rPr>
        <w:t>El Supervisor de Obra podrá exigir al Proveedor de los distintos elementos para las estructuras, de cada partida de mercadería, una copia de los certificados que acrediten las características de los materiales. En caso de que los citados certificados no contengan los datos requeridos o no sean aceptados por el Inspector o se tenga cierta incertidumbre sobre la veracidad, se podrán exigir ensayos de un muestreo de la partida, sin costo adicional. Una copia de los certificados de calidad será entregada al Supervisor de Obra. Cualquier acero que no haya sido identificado plenamente, no podrá ser utilizado sin previa autorización del Supervisor de Obra.</w:t>
      </w:r>
    </w:p>
    <w:p w:rsidR="00E23846" w:rsidRPr="00E23846" w:rsidRDefault="00E23846" w:rsidP="00E23846">
      <w:pPr>
        <w:rPr>
          <w:color w:val="000000"/>
          <w:sz w:val="18"/>
          <w:szCs w:val="18"/>
          <w:lang w:val="es-AR"/>
        </w:rPr>
      </w:pPr>
    </w:p>
    <w:p w:rsidR="00E23846" w:rsidRPr="00E23846" w:rsidRDefault="00E23846" w:rsidP="00E23846">
      <w:pPr>
        <w:rPr>
          <w:color w:val="000000"/>
          <w:sz w:val="18"/>
          <w:szCs w:val="18"/>
          <w:lang w:val="es-AR"/>
        </w:rPr>
      </w:pPr>
      <w:r w:rsidRPr="00E23846">
        <w:rPr>
          <w:sz w:val="18"/>
          <w:szCs w:val="18"/>
          <w:lang w:val="es-AR"/>
        </w:rPr>
        <w:t>Fabricación en taller</w:t>
      </w:r>
    </w:p>
    <w:p w:rsidR="00E23846" w:rsidRPr="00E23846" w:rsidRDefault="00E23846" w:rsidP="00BA0EB0">
      <w:pPr>
        <w:jc w:val="both"/>
        <w:rPr>
          <w:color w:val="000000"/>
          <w:sz w:val="18"/>
          <w:szCs w:val="18"/>
          <w:lang w:val="es-AR"/>
        </w:rPr>
      </w:pPr>
      <w:r w:rsidRPr="00E23846">
        <w:rPr>
          <w:color w:val="000000"/>
          <w:sz w:val="18"/>
          <w:szCs w:val="18"/>
          <w:lang w:val="es-AR"/>
        </w:rPr>
        <w:t xml:space="preserve">Las operaciones de cortado, preparado, soldado, etc., del material en el taller, serán ejecutadas por personal calificado. Las soldaduras deberán ser realizadas por soldadores calificados, en un todo de acuerdo con la Norma AWS. El Proveedor deberá someter a la aprobación del Supervisor de Obras los procedimientos de soldadura y las pruebas de calificación de </w:t>
      </w:r>
      <w:r w:rsidRPr="00E23846">
        <w:rPr>
          <w:color w:val="000000"/>
          <w:sz w:val="18"/>
          <w:szCs w:val="18"/>
          <w:lang w:val="es-AR"/>
        </w:rPr>
        <w:lastRenderedPageBreak/>
        <w:t xml:space="preserve">los soldadores antes de comenzar la fabricación.  La Supervisión se reserva el derecho de examinar específicamente la idoneidad de los soldadores empleados por el Proveedor. Cualquier soldador que no apruebe el examen satisfactoriamente o no realice correctamente su tarea, será inhabilitado y deberá abandonar su puesto. </w:t>
      </w:r>
    </w:p>
    <w:p w:rsidR="00E23846" w:rsidRPr="00E23846" w:rsidRDefault="00E23846" w:rsidP="00E23846">
      <w:pPr>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Todos los materiales a emplearse en la fabricación deberán ser nuevos y libres de corrosión.  Se rechazará todo material que no cumpla con esta condición, aunque haya sido ya elaborado. El material se trabajará en frío. De ser necesario, se efectuaran trabajos en la pieza en caliente, la misma deberá estar a la temperatura de rojo cereza claro. No se permitirán trabajos a una temperatura intermedia (rojo azul).  El enfriamiento se hará al aire en calma, sin acelerarlo artificialmente. Se eliminarán rebabas en los productos laminados, como también se limarán las marcas en relieve que hubiera sobre las superficies en contacto.</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 xml:space="preserve">A fin de facilitar las tareas de montaje, se deberán marcar con pintura y estampa en ambos extremos de cada elemento, su marca o posición de montaje, en forma clara y visible con letras de molde.  Además se indicarán con pintura y estampa su sentido de montaje, por ejemplo: “norte”, “arriba”, etc. Se evitará en lo posible, el envío a obra de piezas sueltas de tamaño pequeño, estas se enviarán en conjuntos debidamente identificadas con estampa y pintura. Las piezas que se unan entre sí, deberán prepararse de manera tal que puedan montarse sin esfuerzos y tengan un buen ajuste en la superficie de contacto. Las piezas no deberán presentar fisuras ni alabeos. </w:t>
      </w:r>
    </w:p>
    <w:p w:rsidR="00E23846" w:rsidRPr="00E23846" w:rsidRDefault="00E23846" w:rsidP="00E23846">
      <w:pPr>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 xml:space="preserve">No deberán presentar daños superficiales o fisuras debido al doblado o chaflanado. Tales perjuicios pueden evitarse mediante la consideración de las propiedades del material: elección de radios de curvatura adecuados y elaboración del material a una temperatura adecuada. Si se cortan los productos laminados mediante oxicorte o cizalla, deberá hacerse con toda exactitud.  De haber defectos de corte, se eliminarán las ranuras, fisuras y/o estrías mediante cepillado, fresado, rectificado o laminado. </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De usarse acero de alta resistencia y en espesores con más de 30 mm, se quitará mecánicamente el material endurecido en el oxicorte. No está permitido tapar con soldadura zonas defectuosas. Los cortes que se hagan en el material deberán ser efectuados de modo que queden limpios, sin rebabas y sin deformaciones. Pequeños defectos superficiales podrán eliminarse mediante esmerilado.</w:t>
      </w:r>
    </w:p>
    <w:p w:rsidR="00E23846" w:rsidRPr="00E23846" w:rsidRDefault="00E23846"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Los agujeros para los pernos se realizarán por taladro y no se permitirá realizarlos con soplete ni punzón.</w:t>
      </w:r>
    </w:p>
    <w:p w:rsidR="00BA0EB0" w:rsidRPr="00E23846" w:rsidRDefault="00BA0EB0"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Los agujeros que se correspondan entre las diferentes piezas a unir, deben ser coincidentes, no admitiéndose el mandrilado. Las rebabas formadas en los bordes de los agujeros, se eliminarán prolijamente. Para el corte y agujereado de perfiles, chapas y planchuelas se respetarán las medidas de los planos. Se eliminarán todas las rebabas sobre todo en pasamanos y en otros elementos que entran en contacto con las personas. El arqueado (doblado) de perfiles y caños se hará en frío o en caliente, con guías para lograr una correcta conformación y evitar el debilitamiento y la concentración de tensiones. Las partes y subconjuntos fabricados en taller se cubrirán con una mano de imprimación incluso las superficies que entrarán en contacto con placas de unión en obra.</w:t>
      </w:r>
    </w:p>
    <w:p w:rsidR="00E23846" w:rsidRPr="00E23846" w:rsidRDefault="00E23846" w:rsidP="00E23846">
      <w:pPr>
        <w:rPr>
          <w:sz w:val="18"/>
          <w:szCs w:val="18"/>
          <w:lang w:val="es-AR"/>
        </w:rPr>
      </w:pPr>
    </w:p>
    <w:p w:rsidR="00E23846" w:rsidRPr="00E23846" w:rsidRDefault="00E23846" w:rsidP="00E23846">
      <w:pPr>
        <w:rPr>
          <w:b/>
          <w:sz w:val="18"/>
          <w:szCs w:val="18"/>
          <w:lang w:val="es-AR"/>
        </w:rPr>
      </w:pPr>
      <w:r w:rsidRPr="00E23846">
        <w:rPr>
          <w:b/>
          <w:sz w:val="18"/>
          <w:szCs w:val="18"/>
          <w:lang w:val="es-AR"/>
        </w:rPr>
        <w:t>REALIZACIÓN DE LOS TRABAJOS</w:t>
      </w:r>
    </w:p>
    <w:p w:rsidR="00E23846" w:rsidRPr="00E23846" w:rsidRDefault="00E23846" w:rsidP="00E23846">
      <w:pPr>
        <w:rPr>
          <w:sz w:val="18"/>
          <w:szCs w:val="18"/>
          <w:lang w:val="es-AR"/>
        </w:rPr>
      </w:pPr>
    </w:p>
    <w:p w:rsidR="00E23846" w:rsidRPr="00E23846" w:rsidRDefault="00E23846" w:rsidP="00E23846">
      <w:pPr>
        <w:rPr>
          <w:sz w:val="18"/>
          <w:szCs w:val="18"/>
          <w:lang w:val="es-AR"/>
        </w:rPr>
      </w:pPr>
      <w:r w:rsidRPr="00E23846">
        <w:rPr>
          <w:sz w:val="18"/>
          <w:szCs w:val="18"/>
          <w:lang w:val="es-AR"/>
        </w:rPr>
        <w:t xml:space="preserve">Plegado de elementos </w:t>
      </w:r>
    </w:p>
    <w:p w:rsidR="00E23846" w:rsidRPr="00E23846" w:rsidRDefault="00E23846" w:rsidP="00BA0EB0">
      <w:pPr>
        <w:jc w:val="both"/>
        <w:rPr>
          <w:color w:val="000000"/>
          <w:sz w:val="18"/>
          <w:szCs w:val="18"/>
          <w:lang w:val="es-AR"/>
        </w:rPr>
      </w:pPr>
      <w:r w:rsidRPr="00E23846">
        <w:rPr>
          <w:color w:val="000000"/>
          <w:sz w:val="18"/>
          <w:szCs w:val="18"/>
          <w:lang w:val="es-AR"/>
        </w:rPr>
        <w:t xml:space="preserve">El material se trabajará en frío.  Las tensiones que se produzcan al doblar los elementos en frío, se aliviarán sometiéndose a estos a temperatura de 650 </w:t>
      </w:r>
      <w:proofErr w:type="spellStart"/>
      <w:r w:rsidRPr="00E23846">
        <w:rPr>
          <w:color w:val="000000"/>
          <w:sz w:val="18"/>
          <w:szCs w:val="18"/>
          <w:lang w:val="es-AR"/>
        </w:rPr>
        <w:t>ºC</w:t>
      </w:r>
      <w:proofErr w:type="spellEnd"/>
      <w:r w:rsidRPr="00E23846">
        <w:rPr>
          <w:color w:val="000000"/>
          <w:sz w:val="18"/>
          <w:szCs w:val="18"/>
          <w:lang w:val="es-AR"/>
        </w:rPr>
        <w:t xml:space="preserve"> ± 25 </w:t>
      </w:r>
      <w:proofErr w:type="spellStart"/>
      <w:r w:rsidRPr="00E23846">
        <w:rPr>
          <w:color w:val="000000"/>
          <w:sz w:val="18"/>
          <w:szCs w:val="18"/>
          <w:lang w:val="es-AR"/>
        </w:rPr>
        <w:t>ºC</w:t>
      </w:r>
      <w:proofErr w:type="spellEnd"/>
      <w:r w:rsidRPr="00E23846">
        <w:rPr>
          <w:color w:val="000000"/>
          <w:sz w:val="18"/>
          <w:szCs w:val="18"/>
          <w:lang w:val="es-AR"/>
        </w:rPr>
        <w:t xml:space="preserve"> durante una (1) hora, por pulgada de espesor.</w:t>
      </w:r>
    </w:p>
    <w:p w:rsidR="00E23846" w:rsidRPr="00E23846" w:rsidRDefault="00E23846" w:rsidP="00E23846">
      <w:pPr>
        <w:rPr>
          <w:sz w:val="18"/>
          <w:szCs w:val="18"/>
          <w:lang w:val="es-AR"/>
        </w:rPr>
      </w:pPr>
    </w:p>
    <w:p w:rsidR="00E23846" w:rsidRPr="00E23846" w:rsidRDefault="00E23846" w:rsidP="00E23846">
      <w:pPr>
        <w:rPr>
          <w:sz w:val="18"/>
          <w:szCs w:val="18"/>
          <w:lang w:val="es-AR"/>
        </w:rPr>
      </w:pPr>
      <w:r w:rsidRPr="00E23846">
        <w:rPr>
          <w:sz w:val="18"/>
          <w:szCs w:val="18"/>
          <w:lang w:val="es-AR"/>
        </w:rPr>
        <w:t xml:space="preserve">Tolerancias: </w:t>
      </w:r>
    </w:p>
    <w:p w:rsidR="00E23846" w:rsidRPr="00E23846" w:rsidRDefault="00E23846" w:rsidP="00BA0EB0">
      <w:pPr>
        <w:jc w:val="both"/>
        <w:rPr>
          <w:color w:val="000000"/>
          <w:sz w:val="18"/>
          <w:szCs w:val="18"/>
          <w:lang w:val="es-AR"/>
        </w:rPr>
      </w:pPr>
      <w:r w:rsidRPr="00E23846">
        <w:rPr>
          <w:color w:val="000000"/>
          <w:sz w:val="18"/>
          <w:szCs w:val="18"/>
          <w:lang w:val="es-AR"/>
        </w:rPr>
        <w:t xml:space="preserve">Las desviaciones y tolerancias no serán mayores que las permitidas por las Normas AISC correspondientes. Las piezas elaboradas y sus partes serán perfectamente rectas a las vistas. En el caso de perfiles que trabajan a compresión y en columnas la desviación no excederá del 1/1000 de la longitud. Los agujeros circulares se harán de diámetro </w:t>
      </w:r>
      <w:smartTag w:uri="urn:schemas-microsoft-com:office:smarttags" w:element="metricconverter">
        <w:smartTagPr>
          <w:attr w:name="ProductID" w:val="1 mm"/>
        </w:smartTagPr>
        <w:r w:rsidRPr="00E23846">
          <w:rPr>
            <w:color w:val="000000"/>
            <w:sz w:val="18"/>
            <w:szCs w:val="18"/>
            <w:lang w:val="es-AR"/>
          </w:rPr>
          <w:t>1 mm</w:t>
        </w:r>
      </w:smartTag>
      <w:r w:rsidRPr="00E23846">
        <w:rPr>
          <w:color w:val="000000"/>
          <w:sz w:val="18"/>
          <w:szCs w:val="18"/>
          <w:lang w:val="es-AR"/>
        </w:rPr>
        <w:t xml:space="preserve"> mayor que el diámetro del perno, con tolerancia en más de </w:t>
      </w:r>
      <w:smartTag w:uri="urn:schemas-microsoft-com:office:smarttags" w:element="metricconverter">
        <w:smartTagPr>
          <w:attr w:name="ProductID" w:val="0.3 mm"/>
        </w:smartTagPr>
        <w:r w:rsidRPr="00E23846">
          <w:rPr>
            <w:color w:val="000000"/>
            <w:sz w:val="18"/>
            <w:szCs w:val="18"/>
            <w:lang w:val="es-AR"/>
          </w:rPr>
          <w:t>0.3 mm</w:t>
        </w:r>
      </w:smartTag>
      <w:r w:rsidRPr="00E23846">
        <w:rPr>
          <w:color w:val="000000"/>
          <w:sz w:val="18"/>
          <w:szCs w:val="18"/>
          <w:lang w:val="es-AR"/>
        </w:rPr>
        <w:t xml:space="preserve"> y en menos de </w:t>
      </w:r>
      <w:smartTag w:uri="urn:schemas-microsoft-com:office:smarttags" w:element="metricconverter">
        <w:smartTagPr>
          <w:attr w:name="ProductID" w:val="0.0 mm"/>
        </w:smartTagPr>
        <w:r w:rsidRPr="00E23846">
          <w:rPr>
            <w:color w:val="000000"/>
            <w:sz w:val="18"/>
            <w:szCs w:val="18"/>
            <w:lang w:val="es-AR"/>
          </w:rPr>
          <w:t xml:space="preserve">0.0 </w:t>
        </w:r>
        <w:proofErr w:type="spellStart"/>
        <w:r w:rsidRPr="00E23846">
          <w:rPr>
            <w:color w:val="000000"/>
            <w:sz w:val="18"/>
            <w:szCs w:val="18"/>
            <w:lang w:val="es-AR"/>
          </w:rPr>
          <w:t>mm</w:t>
        </w:r>
      </w:smartTag>
      <w:r w:rsidRPr="00E23846">
        <w:rPr>
          <w:color w:val="000000"/>
          <w:sz w:val="18"/>
          <w:szCs w:val="18"/>
          <w:lang w:val="es-AR"/>
        </w:rPr>
        <w:t>.</w:t>
      </w:r>
      <w:proofErr w:type="spellEnd"/>
    </w:p>
    <w:p w:rsidR="00E23846" w:rsidRPr="00E23846" w:rsidRDefault="00E23846" w:rsidP="00E23846">
      <w:pPr>
        <w:rPr>
          <w:color w:val="000000"/>
          <w:sz w:val="18"/>
          <w:szCs w:val="18"/>
          <w:lang w:val="es-AR"/>
        </w:rPr>
      </w:pPr>
    </w:p>
    <w:p w:rsidR="00E23846" w:rsidRPr="00E23846" w:rsidRDefault="00E23846" w:rsidP="00E23846">
      <w:pPr>
        <w:rPr>
          <w:sz w:val="18"/>
          <w:szCs w:val="18"/>
          <w:lang w:val="es-AR"/>
        </w:rPr>
      </w:pPr>
      <w:r w:rsidRPr="00E23846">
        <w:rPr>
          <w:sz w:val="18"/>
          <w:szCs w:val="18"/>
          <w:lang w:val="es-AR"/>
        </w:rPr>
        <w:lastRenderedPageBreak/>
        <w:t>Pre armado y montaje</w:t>
      </w:r>
    </w:p>
    <w:p w:rsidR="00E23846" w:rsidRPr="00E23846" w:rsidRDefault="00E23846" w:rsidP="00BA0EB0">
      <w:pPr>
        <w:jc w:val="both"/>
        <w:rPr>
          <w:color w:val="000000"/>
          <w:sz w:val="18"/>
          <w:szCs w:val="18"/>
          <w:lang w:val="es-AR"/>
        </w:rPr>
      </w:pPr>
      <w:r w:rsidRPr="00E23846">
        <w:rPr>
          <w:color w:val="000000"/>
          <w:sz w:val="18"/>
          <w:szCs w:val="18"/>
          <w:lang w:val="es-AR"/>
        </w:rPr>
        <w:t>La Supervisión convendrá con el Contratista todas las partes que se pre armarán en el taller, para su correspondiente chequeo. La necesidad de dobladuras o desplazamientos laterales durante los montajes en fábrica u obra, será causa para rechazo de la partida o lote. Las manipulaciones necesarias para el armado, carga, descarga, transporte, almacenamiento a pie de obra y montaje, las realizará el Contratista con cuidado suficiente para no provocar solicitaciones excesivas en ningún elemento de la estructura y para no dañar ni a la pieza ni a su terminación superficial.</w:t>
      </w:r>
    </w:p>
    <w:p w:rsidR="00E23846" w:rsidRPr="00E23846" w:rsidRDefault="00E23846" w:rsidP="00E23846">
      <w:pPr>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No se permitirá ningún tipo de trabajo mecanizado y de adecuación, una vez que los distintos elementos o piezas de la estructura estén pintados, sin el expreso consentimiento de la Supervisión.  El Contratista reparará correctamente a su cuenta y costo los daños producidos a la protección.</w:t>
      </w:r>
    </w:p>
    <w:p w:rsidR="00E23846" w:rsidRPr="00E23846" w:rsidRDefault="00E23846" w:rsidP="00E23846">
      <w:pPr>
        <w:rPr>
          <w:color w:val="000000"/>
          <w:sz w:val="18"/>
          <w:szCs w:val="18"/>
          <w:lang w:val="es-AR"/>
        </w:rPr>
      </w:pPr>
    </w:p>
    <w:p w:rsidR="00E23846" w:rsidRDefault="00E23846" w:rsidP="00E23846">
      <w:pPr>
        <w:rPr>
          <w:sz w:val="18"/>
          <w:szCs w:val="18"/>
          <w:lang w:val="es-AR"/>
        </w:rPr>
      </w:pPr>
      <w:r w:rsidRPr="00E23846">
        <w:rPr>
          <w:sz w:val="18"/>
          <w:szCs w:val="18"/>
          <w:lang w:val="es-AR"/>
        </w:rPr>
        <w:t xml:space="preserve">Inspección y ensayos: </w:t>
      </w:r>
    </w:p>
    <w:p w:rsidR="00E23846" w:rsidRPr="00E23846" w:rsidRDefault="00E23846" w:rsidP="00E23846">
      <w:pPr>
        <w:rPr>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La Supervisión deberá tener libre acceso al taller de fabricación de las estructuras metálicas durante las horas laborales, con el fin de inspeccionar los materiales, la calidad de la mano de obra, controlar el avance de los trabajos y asistir a ensayos cuando se requiera. La Supervisión acordará con el Contratista a que ensayos desea asistir.  Cuando se requiera la presencia de la Supervisión, el Contratista deberá dar aviso anticipadamente. Si durante las inspecciones se comprobara la existencia de materiales, piezas o procedimientos deficientes, el Contratista será el responsable y encargado de corregir tal anormalidad, sin costo alguno para la Supervisión.</w:t>
      </w:r>
    </w:p>
    <w:p w:rsidR="00E23846" w:rsidRPr="00E23846" w:rsidRDefault="00E23846"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La Supervisión podrá requerir la ejecución de ensayos y pruebas de: radiografiado de soldaduras, ensayos de tracción, etc.  Estos ensayos estarán a cargo del Contratista y cuando el resultado de los mismos demuestre deficiencias de materiales o mano de obra, será por cuenta del Contratista la reparación de las deficiencias detectadas.</w:t>
      </w:r>
    </w:p>
    <w:p w:rsidR="00BA0EB0" w:rsidRPr="00E23846" w:rsidRDefault="00BA0EB0"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Ningún material será enviado a la obra sin inspección previa, a menos que sea indicado específicamente por la Supervisión en forma escrita. El hecho que los materiales hubieran sido aceptados en fábrica por la Supervisión, no anula el rechazo final en la obra, si el mismo no se encuentra en condiciones adecuadas.</w:t>
      </w:r>
    </w:p>
    <w:p w:rsidR="00BA0EB0" w:rsidRPr="00E23846" w:rsidRDefault="00BA0EB0"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Todas aquellas piezas rechazadas ser</w:t>
      </w:r>
      <w:r w:rsidR="00BA0EB0">
        <w:rPr>
          <w:color w:val="000000"/>
          <w:sz w:val="18"/>
          <w:szCs w:val="18"/>
          <w:lang w:val="es-AR"/>
        </w:rPr>
        <w:t xml:space="preserve">án eliminadas de la provisión. </w:t>
      </w:r>
      <w:r w:rsidRPr="00E23846">
        <w:rPr>
          <w:color w:val="000000"/>
          <w:sz w:val="18"/>
          <w:szCs w:val="18"/>
          <w:lang w:val="es-AR"/>
        </w:rPr>
        <w:t>Para evitar equivocaciones deberán ser marcadas inmediatamente con pintura utilizando un código determinado.</w:t>
      </w:r>
    </w:p>
    <w:p w:rsidR="00E23846" w:rsidRPr="00E23846" w:rsidRDefault="00E23846" w:rsidP="00E23846">
      <w:pPr>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Los resultados de los ensayos no deberán indicar signos de falta de resistencia o rotura en los elementos de las estructuras. En caso de que algún elemento se rompa o muestre deformaciones permanentes consideradas inadmisibles, la Supervisión se reserva el derecho de efectuar las modificaciones en el diseño y los reemplazos necesarios en los elementos para asegurar la resistencia adecuada a las cargas especificadas en los ensayos.  Correrán los gastos por cuenta del Contratista en caso que se demuestre deficiencia de material o mano de obra. No obstante, cualquier inspección realizada, no libera al Proveedor de la responsabilidad de efectuar su provisión en un todo de acuerdo con las Normas y Especificaciones.</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Uniones soldadas </w:t>
      </w:r>
    </w:p>
    <w:p w:rsidR="00E23846" w:rsidRPr="00E23846" w:rsidRDefault="00E23846" w:rsidP="00BA0EB0">
      <w:pPr>
        <w:jc w:val="both"/>
        <w:rPr>
          <w:color w:val="000000"/>
          <w:sz w:val="18"/>
          <w:szCs w:val="18"/>
          <w:lang w:val="es-AR"/>
        </w:rPr>
      </w:pPr>
      <w:r w:rsidRPr="00E23846">
        <w:rPr>
          <w:color w:val="000000"/>
          <w:sz w:val="18"/>
          <w:szCs w:val="18"/>
          <w:lang w:val="es-AR"/>
        </w:rPr>
        <w:t>Las características de las soldaduras de los elementos estructurales deberán ajustarse a lo establecido en las Normas AWS. Los electrodos usados para soldadura de arco deberán satisfacer las Normas AWS.</w:t>
      </w:r>
    </w:p>
    <w:p w:rsidR="00E23846" w:rsidRPr="00E23846" w:rsidRDefault="00E23846" w:rsidP="00BA0EB0">
      <w:pPr>
        <w:jc w:val="both"/>
        <w:rPr>
          <w:color w:val="000000"/>
          <w:sz w:val="18"/>
          <w:szCs w:val="18"/>
          <w:lang w:val="es-AR"/>
        </w:rPr>
      </w:pPr>
      <w:r w:rsidRPr="00E23846">
        <w:rPr>
          <w:color w:val="000000"/>
          <w:sz w:val="18"/>
          <w:szCs w:val="18"/>
          <w:lang w:val="es-AR"/>
        </w:rPr>
        <w:t>Los soldadores serán calificados, con certificados de prueba recientes (menos de seis meses) y deberán ser aprobados por la Supervisión.</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Tratamiento térmico: </w:t>
      </w:r>
    </w:p>
    <w:p w:rsidR="00E23846" w:rsidRPr="00E23846" w:rsidRDefault="00E23846" w:rsidP="00BA0EB0">
      <w:pPr>
        <w:jc w:val="both"/>
        <w:rPr>
          <w:color w:val="000000"/>
          <w:sz w:val="18"/>
          <w:szCs w:val="18"/>
          <w:lang w:val="es-AR"/>
        </w:rPr>
      </w:pPr>
      <w:r w:rsidRPr="00E23846">
        <w:rPr>
          <w:color w:val="000000"/>
          <w:sz w:val="18"/>
          <w:szCs w:val="18"/>
          <w:lang w:val="es-AR"/>
        </w:rPr>
        <w:t>Las características del tratamiento térmico para eliminar tensiones residuales y endurecimientos por soldadura, serán las fijadas por las Normas AWS.</w:t>
      </w:r>
    </w:p>
    <w:p w:rsidR="00E23846" w:rsidRPr="00E23846" w:rsidRDefault="00E23846" w:rsidP="00BA0EB0">
      <w:pPr>
        <w:jc w:val="both"/>
        <w:rPr>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Limpieza y protección de las piezas </w:t>
      </w:r>
    </w:p>
    <w:p w:rsidR="00E23846" w:rsidRDefault="00E23846" w:rsidP="00BA0EB0">
      <w:pPr>
        <w:jc w:val="both"/>
        <w:rPr>
          <w:sz w:val="18"/>
          <w:szCs w:val="18"/>
          <w:lang w:val="es-AR"/>
        </w:rPr>
      </w:pPr>
    </w:p>
    <w:p w:rsidR="00BA0EB0" w:rsidRPr="00E23846" w:rsidRDefault="00BA0EB0" w:rsidP="00BA0EB0">
      <w:pPr>
        <w:jc w:val="both"/>
        <w:rPr>
          <w:sz w:val="18"/>
          <w:szCs w:val="18"/>
          <w:lang w:val="es-AR"/>
        </w:rPr>
      </w:pPr>
    </w:p>
    <w:p w:rsidR="00E23846" w:rsidRPr="00E23846" w:rsidRDefault="00E23846" w:rsidP="00BA0EB0">
      <w:pPr>
        <w:jc w:val="both"/>
        <w:rPr>
          <w:sz w:val="18"/>
          <w:szCs w:val="18"/>
          <w:lang w:val="es-AR"/>
        </w:rPr>
      </w:pPr>
      <w:r w:rsidRPr="00E23846">
        <w:rPr>
          <w:sz w:val="18"/>
          <w:szCs w:val="18"/>
          <w:lang w:val="es-AR"/>
        </w:rPr>
        <w:lastRenderedPageBreak/>
        <w:t xml:space="preserve">Limpieza: </w:t>
      </w:r>
    </w:p>
    <w:p w:rsidR="00E23846" w:rsidRPr="00E23846" w:rsidRDefault="00E23846" w:rsidP="00BA0EB0">
      <w:pPr>
        <w:jc w:val="both"/>
        <w:rPr>
          <w:color w:val="000000"/>
          <w:sz w:val="18"/>
          <w:szCs w:val="18"/>
          <w:lang w:val="es-AR"/>
        </w:rPr>
      </w:pPr>
      <w:r w:rsidRPr="00E23846">
        <w:rPr>
          <w:color w:val="000000"/>
          <w:sz w:val="18"/>
          <w:szCs w:val="18"/>
          <w:lang w:val="es-AR"/>
        </w:rPr>
        <w:t>Todos los elementos de acero de la estructura serán limpiados de herrumbre, costras flojas, polvo, barro, crasitud y cualquier otra sustancia extraña, incluyendo escoria de soldadura, previo a la etapa de pintado.</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Pintura: </w:t>
      </w:r>
    </w:p>
    <w:p w:rsidR="00E23846" w:rsidRPr="00E23846" w:rsidRDefault="00E23846" w:rsidP="00BA0EB0">
      <w:pPr>
        <w:jc w:val="both"/>
        <w:rPr>
          <w:sz w:val="18"/>
          <w:szCs w:val="18"/>
          <w:lang w:val="es-AR"/>
        </w:rPr>
      </w:pPr>
      <w:r w:rsidRPr="00E23846">
        <w:rPr>
          <w:sz w:val="18"/>
          <w:szCs w:val="18"/>
          <w:lang w:val="es-AR"/>
        </w:rPr>
        <w:t xml:space="preserve">Preparación de las Superficies: </w:t>
      </w:r>
    </w:p>
    <w:p w:rsidR="00E23846" w:rsidRPr="00E23846" w:rsidRDefault="00E23846" w:rsidP="00BA0EB0">
      <w:pPr>
        <w:jc w:val="both"/>
        <w:rPr>
          <w:color w:val="000000"/>
          <w:sz w:val="18"/>
          <w:szCs w:val="18"/>
          <w:lang w:val="es-AR"/>
        </w:rPr>
      </w:pPr>
      <w:r w:rsidRPr="00E23846">
        <w:rPr>
          <w:color w:val="000000"/>
          <w:sz w:val="18"/>
          <w:szCs w:val="18"/>
          <w:lang w:val="es-AR"/>
        </w:rPr>
        <w:t>Las superficies a pintar serán preparadas de tal modo que la pintura quede firmemente adherida, las superficies no necesariamente tienen que quedar perfectamente lisas, sino que serán lo suficientemente ásperas a fin de conseguir una adecuada penetración y consecuentemente una efectiva adherencia de la pintura a aplicar posteriormente. Las superficies metálicas a pintar serán acondicionadas previamente en el taller mediante una limpieza con cepillo, arenado, solvente y desoxidantes. Se eliminarán totalmente las escamas de laminación, óxidos, productos sueltos de corrosión, suciedad, grasa y humedad. Cuando se emplee algún método de desoxidación del tipo mecánico ya sea utilizando elementos rotativos, cepillos metálicos duros, golpeadores de alambre, etc., se tratará de evitar en lo posible los instrumentos de percusión que puedan perjudicar los elementos estructurales.  En aquellos lugares como esquinas, ángulos que no pueden ser alcanzados suficientemente por los instrumentos mecánicos, ha de completarse el desoxidado mecánico con el manual.</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Cuando se emplee soplete en la limpieza de los elementos estructurales, se deberá tener especial cuidado con los elementos de paredes delgadas para que el efecto de la llama no produzca daños (variación de la resistencia, peligro de deformación, aparición de tensiones, etc.)</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Los cordones de soldaduras deben ser arenados.</w:t>
      </w:r>
    </w:p>
    <w:p w:rsidR="00E23846" w:rsidRPr="00E23846" w:rsidRDefault="00E23846" w:rsidP="00BA0EB0">
      <w:pPr>
        <w:jc w:val="both"/>
        <w:rPr>
          <w:color w:val="000000"/>
          <w:sz w:val="18"/>
          <w:szCs w:val="18"/>
          <w:lang w:val="es-AR"/>
        </w:rPr>
      </w:pPr>
      <w:r w:rsidRPr="00E23846">
        <w:rPr>
          <w:color w:val="000000"/>
          <w:sz w:val="18"/>
          <w:szCs w:val="18"/>
          <w:lang w:val="es-AR"/>
        </w:rPr>
        <w:t>Se deberá aplicar la pintura tan pronto como sea posible luego de la limpieza y antes de que se produzca cualquier deterioro.  No deberán pasar más de dos (2) horas entre la limpieza y el aplicado de la pintura.</w:t>
      </w:r>
    </w:p>
    <w:p w:rsidR="00E23846" w:rsidRPr="00E23846" w:rsidRDefault="00E23846" w:rsidP="00E23846">
      <w:pPr>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Normas Generales para la Aplicación de Pinturas. </w:t>
      </w:r>
    </w:p>
    <w:p w:rsidR="00E23846" w:rsidRPr="00E23846" w:rsidRDefault="00E23846" w:rsidP="00BA0EB0">
      <w:pPr>
        <w:jc w:val="both"/>
        <w:rPr>
          <w:color w:val="000000"/>
          <w:sz w:val="18"/>
          <w:szCs w:val="18"/>
          <w:lang w:val="es-AR"/>
        </w:rPr>
      </w:pPr>
      <w:r w:rsidRPr="00E23846">
        <w:rPr>
          <w:color w:val="000000"/>
          <w:sz w:val="18"/>
          <w:szCs w:val="18"/>
          <w:lang w:val="es-AR"/>
        </w:rPr>
        <w:t>Previamente a su uso, todas las pinturas, independientemente de su tipo, deberán ser mezcladas convenientemente con el propósito de conseguir una perfecta homogeneidad entre el vínculo y su pigmento.  Durante su almacenamiento no deberán ser sometidas a condiciones extremas de temperatura, según indicaciones del respectivo fabricante. Antes de proceder a la aplicación de cada mano de pintura, deberá verificarse que la capa anterior esté suficientemente adherida y endurecida.</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No se deberá pintar sobre superficies húmedas, debiendo las mismas estar libres de condensación y polvo antes de la aplicación de cada mano. La pintura de taller se aplicará en un área o ambiente libre de polvo o cualquier otro tipo de contaminante. Los trabajos de pintura en exteriores no deberán ser hechos bajo condiciones meteorológicas adversas tales como: lluvias, lloviznas, granizadas, heladas, temperaturas extremas (tales como menos de 5 grados y más de 30 grados). Las grasas y aceites serán eliminados por medio de desengrasantes químicos (tetracloruro de carbono) de características anti-inflamables y antitóxicas.  Por razones de seguridad industrial se evitará el uso de derivados livianos del petróleo. Cuando se requiera la limpieza de una superficie, mediante arenado y/o municonado (</w:t>
      </w:r>
      <w:proofErr w:type="spellStart"/>
      <w:r w:rsidRPr="00E23846">
        <w:rPr>
          <w:color w:val="000000"/>
          <w:sz w:val="18"/>
          <w:szCs w:val="18"/>
          <w:lang w:val="es-AR"/>
        </w:rPr>
        <w:t>shot-point</w:t>
      </w:r>
      <w:proofErr w:type="spellEnd"/>
      <w:r w:rsidRPr="00E23846">
        <w:rPr>
          <w:color w:val="000000"/>
          <w:sz w:val="18"/>
          <w:szCs w:val="18"/>
          <w:lang w:val="es-AR"/>
        </w:rPr>
        <w:t>) se deberán tomar precauciones especiales, ellas son:</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 xml:space="preserve">Avisar previo al comienzo del trabajo, a la Sección Protección Contra Incendios. Esta Sección determinará el visto bueno para realizar el trabajo, ya que el mismo se considera </w:t>
      </w:r>
      <w:proofErr w:type="spellStart"/>
      <w:r w:rsidRPr="00E23846">
        <w:rPr>
          <w:color w:val="000000"/>
          <w:sz w:val="18"/>
          <w:szCs w:val="18"/>
          <w:lang w:val="es-AR"/>
        </w:rPr>
        <w:t>termígeno</w:t>
      </w:r>
      <w:proofErr w:type="spellEnd"/>
      <w:r w:rsidRPr="00E23846">
        <w:rPr>
          <w:color w:val="000000"/>
          <w:sz w:val="18"/>
          <w:szCs w:val="18"/>
          <w:lang w:val="es-AR"/>
        </w:rPr>
        <w:t>. Se deberán proteger convenientemente los equipos industriales cercanos, tales como: motores eléctricos, compresores, bombas, reductores de velocidad, turbinas, instrumentos y todo otro equipo industrial que pudiera quedar deteriorado, antes de comenzar su aplicación. Aquella pintura que sea muy viscosa por evaporación de los solventes, oxidación o vejez, será desechada. Los elementos estructurales que vayan embebidos en hormigón no se pintarán, pero deberán estar completamente limpios y libres de óxido.</w:t>
      </w:r>
    </w:p>
    <w:p w:rsidR="00E23846" w:rsidRPr="00E23846" w:rsidRDefault="00E23846" w:rsidP="00BA0EB0">
      <w:pPr>
        <w:jc w:val="both"/>
        <w:rPr>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Aplicación de las Pinturas: </w:t>
      </w:r>
    </w:p>
    <w:p w:rsidR="00E23846" w:rsidRPr="00E23846" w:rsidRDefault="00E23846" w:rsidP="00BA0EB0">
      <w:pPr>
        <w:jc w:val="both"/>
        <w:rPr>
          <w:color w:val="000000"/>
          <w:sz w:val="18"/>
          <w:szCs w:val="18"/>
          <w:lang w:val="es-AR"/>
        </w:rPr>
      </w:pPr>
      <w:r w:rsidRPr="00E23846">
        <w:rPr>
          <w:color w:val="000000"/>
          <w:sz w:val="18"/>
          <w:szCs w:val="18"/>
          <w:lang w:val="es-AR"/>
        </w:rPr>
        <w:t>Antes de proceder a la aplicación de las pinturas, se tendrán en cuenta en cada caso las recomendaciones sobre preparación de superficies fijadas precedentemente en el apartado 2 de la presente especificación.</w:t>
      </w:r>
    </w:p>
    <w:p w:rsidR="00E23846" w:rsidRDefault="00E23846" w:rsidP="00BA0EB0">
      <w:pPr>
        <w:jc w:val="both"/>
        <w:rPr>
          <w:color w:val="000000"/>
          <w:sz w:val="18"/>
          <w:szCs w:val="18"/>
          <w:lang w:val="es-AR"/>
        </w:rPr>
      </w:pPr>
      <w:r w:rsidRPr="00E23846">
        <w:rPr>
          <w:color w:val="000000"/>
          <w:sz w:val="18"/>
          <w:szCs w:val="18"/>
          <w:lang w:val="es-AR"/>
        </w:rPr>
        <w:lastRenderedPageBreak/>
        <w:t xml:space="preserve">Primero: “Pintura de Taller”: La primera aplicación de pintura consistirá en una capa protectora de fondo </w:t>
      </w:r>
      <w:proofErr w:type="spellStart"/>
      <w:r w:rsidRPr="00E23846">
        <w:rPr>
          <w:color w:val="000000"/>
          <w:sz w:val="18"/>
          <w:szCs w:val="18"/>
          <w:lang w:val="es-AR"/>
        </w:rPr>
        <w:t>antióxido</w:t>
      </w:r>
      <w:proofErr w:type="spellEnd"/>
      <w:r w:rsidRPr="00E23846">
        <w:rPr>
          <w:color w:val="000000"/>
          <w:sz w:val="18"/>
          <w:szCs w:val="18"/>
          <w:lang w:val="es-AR"/>
        </w:rPr>
        <w:t xml:space="preserve"> sintético a base de </w:t>
      </w:r>
      <w:proofErr w:type="spellStart"/>
      <w:r w:rsidRPr="00E23846">
        <w:rPr>
          <w:color w:val="000000"/>
          <w:sz w:val="18"/>
          <w:szCs w:val="18"/>
          <w:lang w:val="es-AR"/>
        </w:rPr>
        <w:t>cromato</w:t>
      </w:r>
      <w:proofErr w:type="spellEnd"/>
      <w:r w:rsidRPr="00E23846">
        <w:rPr>
          <w:color w:val="000000"/>
          <w:sz w:val="18"/>
          <w:szCs w:val="18"/>
          <w:lang w:val="es-AR"/>
        </w:rPr>
        <w:t xml:space="preserve"> de zinc, siguiendo las instrucciones del proveedor. Puede aplicarse a pincel o a rodillo, agregando si fuera necesario aguarrás mineral.  Para la aplicación a soplete, se deberá agregar un diluyente especial que evita el taponamiento de las toberas de los mismos.  Sobre este fondo, luego de doce horas de aplicado, puede terminarse con cualquier tipo de acabado.</w:t>
      </w:r>
    </w:p>
    <w:p w:rsidR="00BA0EB0" w:rsidRPr="00E23846" w:rsidRDefault="00BA0EB0"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El espesor de la capa de pintura no podrá ser inferior a 40 micrones. Terminados de pintar los componentes de la estructura con la capa protectora mencionada, serán enviados a obra para su montaje.</w:t>
      </w:r>
    </w:p>
    <w:p w:rsidR="00BA0EB0" w:rsidRPr="00E23846" w:rsidRDefault="00BA0EB0"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 xml:space="preserve">Segundo: “Pintura de Obra”: Una vez montada la estructura se procederá a limpiar las superficies mediante cepillos o pinceles secos y/o aire comprimido y donde sea necesario se lijará suavemente y se retocará mediante fondo </w:t>
      </w:r>
      <w:proofErr w:type="spellStart"/>
      <w:r w:rsidRPr="00E23846">
        <w:rPr>
          <w:color w:val="000000"/>
          <w:sz w:val="18"/>
          <w:szCs w:val="18"/>
          <w:lang w:val="es-AR"/>
        </w:rPr>
        <w:t>antióxido</w:t>
      </w:r>
      <w:proofErr w:type="spellEnd"/>
      <w:r w:rsidRPr="00E23846">
        <w:rPr>
          <w:color w:val="000000"/>
          <w:sz w:val="18"/>
          <w:szCs w:val="18"/>
          <w:lang w:val="es-AR"/>
        </w:rPr>
        <w:t xml:space="preserve"> sintético.  La última aplicación de pintura consistirá en la aplicación de tres manos de esmalte sintético mediante pincel o soplete.  El color será naranja. La superficie a pintar deberá encontrarse limpia, seca, desengrasada y libre de óxido y partículas de polvo. Se aplicará a pincel, rodillo o soplete, siempre en capas delgadas, agregando si fuera necesario aguarrás mineral de buena calidad, se permite dar una segunda mano a las 16 horas de aplicada la anterior.</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Control de Calidad: </w:t>
      </w:r>
    </w:p>
    <w:p w:rsidR="00E23846" w:rsidRPr="00E23846" w:rsidRDefault="00E23846" w:rsidP="00BA0EB0">
      <w:pPr>
        <w:jc w:val="both"/>
        <w:rPr>
          <w:color w:val="000000"/>
          <w:sz w:val="18"/>
          <w:szCs w:val="18"/>
          <w:lang w:val="es-AR"/>
        </w:rPr>
      </w:pPr>
      <w:r w:rsidRPr="00E23846">
        <w:rPr>
          <w:color w:val="000000"/>
          <w:sz w:val="18"/>
          <w:szCs w:val="18"/>
          <w:lang w:val="es-AR"/>
        </w:rPr>
        <w:t>La Supervisión realizará una exanimación visual de las superficies que han sido preparadas para pintar, por métodos ya sean mecánicos o manuales de limpieza, para determinar la conformidad del trabajo. El Inspector de la obra podrá observar el progreso de los trabajos de pintura y controlará los trabajos terminados para comprobar si estos se ajustan a las condiciones de la presente especificación técnica. La superficie pintada deberá tener una apariencia en el color uniforme, liso y continuo, libre de toda inclusión, abrasivo o elemento extraño. Se medirá el espesor de la capa de pintura en las superficies metálicas.</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Embalaje: </w:t>
      </w:r>
    </w:p>
    <w:p w:rsidR="00E23846" w:rsidRPr="00E23846" w:rsidRDefault="00E23846" w:rsidP="00BA0EB0">
      <w:pPr>
        <w:jc w:val="both"/>
        <w:rPr>
          <w:color w:val="000000"/>
          <w:sz w:val="18"/>
          <w:szCs w:val="18"/>
          <w:lang w:val="es-AR"/>
        </w:rPr>
      </w:pPr>
      <w:r w:rsidRPr="00E23846">
        <w:rPr>
          <w:color w:val="000000"/>
          <w:sz w:val="18"/>
          <w:szCs w:val="18"/>
          <w:lang w:val="es-AR"/>
        </w:rPr>
        <w:t xml:space="preserve">Los elementos menores como ser pernos, placas, etc., deberán colocarse en cajas adecuadas con la correspondiente identificación donde especifique las características del contenido, cantidad y a qué estructura pertenecen. Las piezas mayores se embalarán de forma tal que aseguren una protección adecuada para su transporte y/o manipulación. El proveedor confeccionará listas de despacho indicando elementos, cantidades y peso de las partes a enviar a obra. </w:t>
      </w:r>
    </w:p>
    <w:p w:rsidR="00E23846" w:rsidRPr="00E23846" w:rsidRDefault="00E23846"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 xml:space="preserve">Montaje en obra: </w:t>
      </w:r>
    </w:p>
    <w:p w:rsidR="00E23846" w:rsidRPr="00E23846" w:rsidRDefault="00E23846" w:rsidP="00BA0EB0">
      <w:pPr>
        <w:jc w:val="both"/>
        <w:rPr>
          <w:color w:val="000000"/>
          <w:sz w:val="18"/>
          <w:szCs w:val="18"/>
          <w:lang w:val="es-AR"/>
        </w:rPr>
      </w:pPr>
      <w:r w:rsidRPr="00E23846">
        <w:rPr>
          <w:color w:val="000000"/>
          <w:sz w:val="18"/>
          <w:szCs w:val="18"/>
          <w:lang w:val="es-AR"/>
        </w:rPr>
        <w:t>El Montador tendrá a su cargo la descarga y clasificación de los materiales en la obra. Los materiales a montar en la obra serán convenientemente distribuidos en el campo de acuerdo a la s</w:t>
      </w:r>
      <w:r w:rsidR="00BA0EB0">
        <w:rPr>
          <w:color w:val="000000"/>
          <w:sz w:val="18"/>
          <w:szCs w:val="18"/>
          <w:lang w:val="es-AR"/>
        </w:rPr>
        <w:t xml:space="preserve">ecuencia del montaje. </w:t>
      </w:r>
      <w:r w:rsidRPr="00E23846">
        <w:rPr>
          <w:color w:val="000000"/>
          <w:sz w:val="18"/>
          <w:szCs w:val="18"/>
          <w:lang w:val="es-AR"/>
        </w:rPr>
        <w:t xml:space="preserve">Este será dispuesto sobre soportes que eviten el contacto con la tierra y el daño de las piezas. Previo al inicio del montaje, el Montador verificará en obra la ubicación de pernos de anclaje y/o insertos informando a la Supervisión o a quien ésta designe sobre cualquier anomalía a este respecto. El montaje se deberá regir por los niveles, cotas, ejes y tolerancias definidas en la documentación y en las normas y especificaciones aplicables. Para eventuales modificaciones de estructuras fabricadas por terceros que deban efectuarse en obra serán válidas las directivas de la presente Especificación Técnica, en lo referente a fabricación en talles de estructuras metálicas. Durante el montaje no se permitirá el uso de herramientas que puedan dañas los componentes estructurales y/o su pintura. No se permitirá en obra la ejecución de agujeros con soplete. </w:t>
      </w:r>
    </w:p>
    <w:p w:rsidR="00E23846" w:rsidRPr="00E23846" w:rsidRDefault="00E23846"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El método de apriete a utilizar en el ajuste de los pernos de alta resistencia será el de</w:t>
      </w:r>
      <w:r w:rsidR="00BA0EB0">
        <w:rPr>
          <w:color w:val="000000"/>
          <w:sz w:val="18"/>
          <w:szCs w:val="18"/>
          <w:lang w:val="es-AR"/>
        </w:rPr>
        <w:t xml:space="preserve"> la llave calibrada según AISC.</w:t>
      </w:r>
      <w:r w:rsidRPr="00E23846">
        <w:rPr>
          <w:color w:val="000000"/>
          <w:sz w:val="18"/>
          <w:szCs w:val="18"/>
          <w:lang w:val="es-AR"/>
        </w:rPr>
        <w:t xml:space="preserve"> Se colocarán las arandelas bajo el elemento, tuerca o cabeza, sobre</w:t>
      </w:r>
      <w:r w:rsidR="00BA0EB0">
        <w:rPr>
          <w:color w:val="000000"/>
          <w:sz w:val="18"/>
          <w:szCs w:val="18"/>
          <w:lang w:val="es-AR"/>
        </w:rPr>
        <w:t xml:space="preserve"> el cual se realice el apriete.</w:t>
      </w:r>
      <w:r w:rsidRPr="00E23846">
        <w:rPr>
          <w:color w:val="000000"/>
          <w:sz w:val="18"/>
          <w:szCs w:val="18"/>
          <w:lang w:val="es-AR"/>
        </w:rPr>
        <w:t xml:space="preserve"> Cuando el ángulo formado por las superficies bajo cabeza y/o tuerca supere los 5 grados, se utilizarán arandelas cuñas (una o dos si ambas caras son inclinadas). Las llaves neumáticas se calibrarán al menos una vez por día de trabajo. El montador deberá proveer apuntalamientos temporarios que aseguren que la estructura esté a plomo y debidamente alineada durante el montaje.</w:t>
      </w:r>
    </w:p>
    <w:p w:rsidR="00BA0EB0" w:rsidRPr="00E23846" w:rsidRDefault="00BA0EB0"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color w:val="000000"/>
          <w:sz w:val="18"/>
          <w:szCs w:val="18"/>
          <w:lang w:val="es-AR"/>
        </w:rPr>
        <w:t xml:space="preserve">Los </w:t>
      </w:r>
      <w:proofErr w:type="spellStart"/>
      <w:r w:rsidRPr="00E23846">
        <w:rPr>
          <w:color w:val="000000"/>
          <w:sz w:val="18"/>
          <w:szCs w:val="18"/>
          <w:lang w:val="es-AR"/>
        </w:rPr>
        <w:t>arriostramientos</w:t>
      </w:r>
      <w:proofErr w:type="spellEnd"/>
      <w:r w:rsidRPr="00E23846">
        <w:rPr>
          <w:color w:val="000000"/>
          <w:sz w:val="18"/>
          <w:szCs w:val="18"/>
          <w:lang w:val="es-AR"/>
        </w:rPr>
        <w:t xml:space="preserve"> indicados en los planos son los requeridos para la estructura terminada y no deben ser interpretados como adecuados para las diferentes etapas de la construcción. El Montador deberá proveer todos los equipos, mano de obra, pintura y consumibles que sean necesarios para la correcta y completa ejecución de los trabajos.</w:t>
      </w:r>
    </w:p>
    <w:p w:rsidR="00E23846" w:rsidRPr="00E23846" w:rsidRDefault="00E23846" w:rsidP="00BA0EB0">
      <w:pPr>
        <w:jc w:val="both"/>
        <w:rPr>
          <w:color w:val="000000"/>
          <w:sz w:val="18"/>
          <w:szCs w:val="18"/>
          <w:lang w:val="es-AR"/>
        </w:rPr>
      </w:pPr>
    </w:p>
    <w:p w:rsidR="00E23846" w:rsidRPr="00E23846" w:rsidRDefault="00E23846" w:rsidP="00BA0EB0">
      <w:pPr>
        <w:jc w:val="both"/>
        <w:rPr>
          <w:color w:val="000000"/>
          <w:sz w:val="18"/>
          <w:szCs w:val="18"/>
          <w:lang w:val="es-AR"/>
        </w:rPr>
      </w:pPr>
      <w:r w:rsidRPr="00E23846">
        <w:rPr>
          <w:sz w:val="18"/>
          <w:szCs w:val="18"/>
          <w:lang w:val="es-AR"/>
        </w:rPr>
        <w:lastRenderedPageBreak/>
        <w:t xml:space="preserve">Seguridad: </w:t>
      </w:r>
    </w:p>
    <w:p w:rsidR="00E23846" w:rsidRPr="00E23846" w:rsidRDefault="00E23846" w:rsidP="00BA0EB0">
      <w:pPr>
        <w:jc w:val="both"/>
        <w:rPr>
          <w:sz w:val="18"/>
          <w:szCs w:val="18"/>
          <w:lang w:val="es-AR"/>
        </w:rPr>
      </w:pPr>
      <w:r w:rsidRPr="00E23846">
        <w:rPr>
          <w:sz w:val="18"/>
          <w:szCs w:val="18"/>
          <w:lang w:val="es-AR"/>
        </w:rPr>
        <w:t>El Montador deberá disponer todas las medidas, elementos y personal necesarios que aseguren el cumplimiento del trabajo en concordancia toda la legislación vigente en Bolivia, los Convenios Colectivos de Trabajo y toda otra disposición de carácter Nacional, Provincial, Municipal o Gremial que sea de aplicación al momento de realizar los trabajos. Todos los costos de estas previsiones los deberá asumir el Contratista.</w:t>
      </w:r>
    </w:p>
    <w:p w:rsidR="00E23846" w:rsidRPr="00E23846" w:rsidRDefault="00E23846" w:rsidP="00BA0EB0">
      <w:pPr>
        <w:jc w:val="both"/>
        <w:rPr>
          <w:sz w:val="18"/>
          <w:szCs w:val="18"/>
          <w:lang w:val="es-AR"/>
        </w:rPr>
      </w:pPr>
      <w:r w:rsidRPr="00E23846">
        <w:rPr>
          <w:sz w:val="18"/>
          <w:szCs w:val="18"/>
          <w:lang w:val="es-AR"/>
        </w:rPr>
        <w:t xml:space="preserve">Inspección: </w:t>
      </w:r>
    </w:p>
    <w:p w:rsidR="00E23846" w:rsidRPr="00E23846" w:rsidRDefault="00E23846" w:rsidP="00BA0EB0">
      <w:pPr>
        <w:jc w:val="both"/>
        <w:rPr>
          <w:color w:val="000000"/>
          <w:sz w:val="18"/>
          <w:szCs w:val="18"/>
          <w:lang w:val="es-AR"/>
        </w:rPr>
      </w:pPr>
    </w:p>
    <w:p w:rsidR="00E23846" w:rsidRDefault="00E23846" w:rsidP="00BA0EB0">
      <w:pPr>
        <w:jc w:val="both"/>
        <w:rPr>
          <w:color w:val="000000"/>
          <w:sz w:val="18"/>
          <w:szCs w:val="18"/>
          <w:lang w:val="es-AR"/>
        </w:rPr>
      </w:pPr>
      <w:r w:rsidRPr="00E23846">
        <w:rPr>
          <w:color w:val="000000"/>
          <w:sz w:val="18"/>
          <w:szCs w:val="18"/>
          <w:lang w:val="es-AR"/>
        </w:rPr>
        <w:t>La Supervisión tendrá libre acceso a todas las áreas durante las horas de trabajo con el fin de inspeccionar los materiales y/o calidad de los trabajos. No obstante, cualquier inspección realizada, no libera al Montador de la responsabilidad de efectuar los trabajos en un todo de acuerdo con las Normas y Especificaciones.</w:t>
      </w:r>
    </w:p>
    <w:p w:rsidR="00BA0EB0" w:rsidRPr="00E23846" w:rsidRDefault="00BA0EB0" w:rsidP="00BA0EB0">
      <w:pPr>
        <w:jc w:val="both"/>
        <w:rPr>
          <w:color w:val="000000"/>
          <w:sz w:val="18"/>
          <w:szCs w:val="18"/>
          <w:lang w:val="es-AR"/>
        </w:rPr>
      </w:pPr>
    </w:p>
    <w:p w:rsidR="00E23846" w:rsidRPr="00E23846" w:rsidRDefault="00E23846" w:rsidP="00BA0EB0">
      <w:pPr>
        <w:jc w:val="both"/>
        <w:rPr>
          <w:sz w:val="18"/>
          <w:szCs w:val="18"/>
          <w:lang w:val="es-AR"/>
        </w:rPr>
      </w:pPr>
      <w:r w:rsidRPr="00E23846">
        <w:rPr>
          <w:sz w:val="18"/>
          <w:szCs w:val="18"/>
          <w:lang w:val="es-AR"/>
        </w:rPr>
        <w:t>La Supervisión podrá requerir la ejecución de los ensayos y pruebas que considere conveniente para asegurar la calidad de los trabajos.</w:t>
      </w:r>
    </w:p>
    <w:p w:rsidR="00E23846" w:rsidRPr="00E23846" w:rsidRDefault="00E23846" w:rsidP="00E23846">
      <w:pPr>
        <w:rPr>
          <w:sz w:val="18"/>
          <w:szCs w:val="18"/>
          <w:lang w:val="es-AR"/>
        </w:rPr>
      </w:pPr>
    </w:p>
    <w:p w:rsidR="00E23846" w:rsidRDefault="00E23846" w:rsidP="00BA0EB0">
      <w:pPr>
        <w:jc w:val="both"/>
        <w:rPr>
          <w:b/>
          <w:kern w:val="28"/>
          <w:sz w:val="18"/>
          <w:szCs w:val="18"/>
        </w:rPr>
      </w:pPr>
      <w:r w:rsidRPr="00E23846">
        <w:rPr>
          <w:b/>
          <w:kern w:val="28"/>
          <w:sz w:val="18"/>
          <w:szCs w:val="18"/>
        </w:rPr>
        <w:t>MEDICION</w:t>
      </w:r>
    </w:p>
    <w:p w:rsidR="00E23846" w:rsidRPr="00E23846" w:rsidRDefault="00E23846" w:rsidP="00BA0EB0">
      <w:pPr>
        <w:jc w:val="both"/>
        <w:rPr>
          <w:b/>
          <w:kern w:val="28"/>
          <w:sz w:val="18"/>
          <w:szCs w:val="18"/>
        </w:rPr>
      </w:pPr>
    </w:p>
    <w:p w:rsidR="00E23846" w:rsidRPr="00E23846" w:rsidRDefault="00E23846" w:rsidP="00BA0EB0">
      <w:pPr>
        <w:jc w:val="both"/>
        <w:rPr>
          <w:kern w:val="28"/>
          <w:sz w:val="18"/>
          <w:szCs w:val="18"/>
        </w:rPr>
      </w:pPr>
      <w:r w:rsidRPr="00E23846">
        <w:rPr>
          <w:kern w:val="28"/>
          <w:sz w:val="18"/>
          <w:szCs w:val="18"/>
        </w:rPr>
        <w:t>La estructura metálica se dará en kg tomando en cuenta el peso total construido.</w:t>
      </w:r>
    </w:p>
    <w:p w:rsidR="00E23846" w:rsidRPr="00E23846" w:rsidRDefault="00E23846" w:rsidP="00BA0EB0">
      <w:pPr>
        <w:jc w:val="both"/>
        <w:rPr>
          <w:kern w:val="28"/>
          <w:sz w:val="18"/>
          <w:szCs w:val="18"/>
        </w:rPr>
      </w:pPr>
    </w:p>
    <w:p w:rsidR="00E23846" w:rsidRPr="00E23846" w:rsidRDefault="00E23846" w:rsidP="00BA0EB0">
      <w:pPr>
        <w:jc w:val="both"/>
        <w:rPr>
          <w:b/>
          <w:kern w:val="28"/>
          <w:sz w:val="18"/>
          <w:szCs w:val="18"/>
        </w:rPr>
      </w:pPr>
      <w:r w:rsidRPr="00E23846">
        <w:rPr>
          <w:b/>
          <w:kern w:val="28"/>
          <w:sz w:val="18"/>
          <w:szCs w:val="18"/>
        </w:rPr>
        <w:t>FORMA DE PAGO</w:t>
      </w:r>
    </w:p>
    <w:p w:rsidR="00E23846" w:rsidRPr="00E23846" w:rsidRDefault="00E23846" w:rsidP="00BA0EB0">
      <w:pPr>
        <w:jc w:val="both"/>
        <w:rPr>
          <w:kern w:val="28"/>
          <w:sz w:val="18"/>
          <w:szCs w:val="18"/>
        </w:rPr>
      </w:pPr>
    </w:p>
    <w:p w:rsidR="00E23846" w:rsidRPr="00E23846" w:rsidRDefault="00E23846" w:rsidP="00BA0EB0">
      <w:pPr>
        <w:jc w:val="both"/>
        <w:rPr>
          <w:kern w:val="28"/>
          <w:sz w:val="18"/>
          <w:szCs w:val="18"/>
        </w:rPr>
      </w:pPr>
      <w:r w:rsidRPr="00E23846">
        <w:rPr>
          <w:kern w:val="28"/>
          <w:sz w:val="18"/>
          <w:szCs w:val="18"/>
        </w:rPr>
        <w:t xml:space="preserve">La estructura metálica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6A5747" w:rsidRDefault="006A5747" w:rsidP="006A5747">
      <w:pPr>
        <w:jc w:val="center"/>
        <w:rPr>
          <w:b/>
          <w:color w:val="FF0000"/>
          <w:sz w:val="18"/>
          <w:szCs w:val="18"/>
          <w:lang w:val="es-MX"/>
        </w:rPr>
      </w:pPr>
    </w:p>
    <w:p w:rsidR="00AE090F" w:rsidRPr="006A5747" w:rsidRDefault="00AE090F" w:rsidP="00AE090F">
      <w:pPr>
        <w:rPr>
          <w:b/>
          <w:sz w:val="18"/>
          <w:szCs w:val="18"/>
          <w:u w:val="single"/>
        </w:rPr>
      </w:pPr>
      <w:r w:rsidRPr="006A5747">
        <w:rPr>
          <w:b/>
          <w:sz w:val="18"/>
          <w:szCs w:val="18"/>
          <w:u w:val="single"/>
          <w:lang w:val="es-MX"/>
        </w:rPr>
        <w:t>ITEM</w:t>
      </w:r>
      <w:r>
        <w:rPr>
          <w:b/>
          <w:sz w:val="18"/>
          <w:szCs w:val="18"/>
          <w:u w:val="single"/>
          <w:lang w:val="es-MX"/>
        </w:rPr>
        <w:t xml:space="preserve"> N°</w:t>
      </w:r>
      <w:r w:rsidR="006F131D">
        <w:rPr>
          <w:b/>
          <w:sz w:val="18"/>
          <w:szCs w:val="18"/>
          <w:u w:val="single"/>
          <w:lang w:val="es-MX"/>
        </w:rPr>
        <w:t>1</w:t>
      </w:r>
      <w:r w:rsidR="00BA7DD9">
        <w:rPr>
          <w:b/>
          <w:sz w:val="18"/>
          <w:szCs w:val="18"/>
          <w:u w:val="single"/>
          <w:lang w:val="es-MX"/>
        </w:rPr>
        <w:t>9</w:t>
      </w:r>
      <w:r w:rsidRPr="006A5747">
        <w:rPr>
          <w:b/>
          <w:sz w:val="18"/>
          <w:szCs w:val="18"/>
          <w:u w:val="single"/>
          <w:lang w:val="es-MX"/>
        </w:rPr>
        <w:t xml:space="preserve">: </w:t>
      </w:r>
      <w:r w:rsidRPr="006A5747">
        <w:rPr>
          <w:b/>
          <w:sz w:val="18"/>
          <w:szCs w:val="18"/>
          <w:u w:val="single"/>
        </w:rPr>
        <w:t>MALLA OLIMPICA N°8</w:t>
      </w:r>
    </w:p>
    <w:p w:rsidR="00AE090F" w:rsidRPr="006A5747" w:rsidRDefault="00AE090F" w:rsidP="00AE090F">
      <w:pPr>
        <w:rPr>
          <w:sz w:val="18"/>
          <w:szCs w:val="18"/>
          <w:lang w:eastAsia="en-US"/>
        </w:rPr>
      </w:pPr>
      <w:r w:rsidRPr="006A5747">
        <w:rPr>
          <w:b/>
          <w:sz w:val="18"/>
          <w:szCs w:val="18"/>
          <w:u w:val="single"/>
          <w:lang w:val="es-MX"/>
        </w:rPr>
        <w:t>UNIDAD: M2</w:t>
      </w:r>
    </w:p>
    <w:p w:rsidR="00AE090F" w:rsidRPr="006A5747" w:rsidRDefault="00AE090F" w:rsidP="00AE090F">
      <w:pPr>
        <w:rPr>
          <w:sz w:val="18"/>
          <w:szCs w:val="18"/>
          <w:lang w:eastAsia="en-US"/>
        </w:rPr>
      </w:pPr>
    </w:p>
    <w:p w:rsidR="00AE090F" w:rsidRPr="006A5747" w:rsidRDefault="00AE090F" w:rsidP="00AE090F">
      <w:pPr>
        <w:jc w:val="both"/>
        <w:rPr>
          <w:b/>
          <w:kern w:val="28"/>
          <w:sz w:val="18"/>
          <w:szCs w:val="18"/>
        </w:rPr>
      </w:pPr>
      <w:r w:rsidRPr="006A5747">
        <w:rPr>
          <w:b/>
          <w:kern w:val="28"/>
          <w:sz w:val="18"/>
          <w:szCs w:val="18"/>
        </w:rPr>
        <w:t>DESCRIPCION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Este ítem se refiere a la provisión y colocación de malla olímpica y todos los accesorios y tuberías que se requieran para  realizar el cercado de áreas superiores que terminan al inicio de la estructura metálica, ubicado en la fachada lateral izquierda y lateral derecha, de acuerdo a planos del proyecto.</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MATERIALES, HERRAMIENTAS Y EQUIPO</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Se utilizará tubería de fierro galvanizado de 2-4" de acuerdo a requerimiento, aprobación de supervisión y a lo indicado en los planos de detalle. La malla será de alambre galvanizado y el tipo corresponderá a las características del proyecto.</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FORMA DE EJECUCION</w:t>
      </w:r>
    </w:p>
    <w:p w:rsidR="00AE090F" w:rsidRPr="006A5747" w:rsidRDefault="00AE090F" w:rsidP="00AE090F">
      <w:pPr>
        <w:jc w:val="both"/>
        <w:rPr>
          <w:b/>
          <w:sz w:val="18"/>
          <w:szCs w:val="18"/>
          <w:lang w:val="es-AR"/>
        </w:rPr>
      </w:pPr>
    </w:p>
    <w:p w:rsidR="00AE090F" w:rsidRDefault="00C10D52" w:rsidP="00C10D52">
      <w:pPr>
        <w:pStyle w:val="Prrafodelista"/>
        <w:ind w:left="0"/>
        <w:jc w:val="both"/>
        <w:rPr>
          <w:color w:val="000000"/>
          <w:sz w:val="18"/>
          <w:szCs w:val="18"/>
          <w:lang w:val="es-AR"/>
        </w:rPr>
      </w:pPr>
      <w:r>
        <w:rPr>
          <w:sz w:val="18"/>
          <w:szCs w:val="18"/>
          <w:lang w:val="es-AR"/>
        </w:rPr>
        <w:t xml:space="preserve">Uniones soldadas. </w:t>
      </w:r>
      <w:r w:rsidR="00AE090F" w:rsidRPr="006A5747">
        <w:rPr>
          <w:color w:val="000000"/>
          <w:sz w:val="18"/>
          <w:szCs w:val="18"/>
          <w:lang w:val="es-AR"/>
        </w:rPr>
        <w:t>Las características de las soldaduras de los elementos estructurales deberán ajustarse a lo establecido en las Normas AWS.</w:t>
      </w:r>
    </w:p>
    <w:p w:rsidR="00C10D52" w:rsidRPr="006A5747" w:rsidRDefault="00C10D52" w:rsidP="00C10D52">
      <w:pPr>
        <w:pStyle w:val="Prrafodelista"/>
        <w:ind w:left="0"/>
        <w:jc w:val="both"/>
        <w:rPr>
          <w:color w:val="000000"/>
          <w:sz w:val="18"/>
          <w:szCs w:val="18"/>
          <w:lang w:val="es-AR"/>
        </w:rPr>
      </w:pPr>
    </w:p>
    <w:p w:rsidR="00AE090F" w:rsidRDefault="00AE090F" w:rsidP="00AE090F">
      <w:pPr>
        <w:jc w:val="both"/>
        <w:rPr>
          <w:color w:val="000000"/>
          <w:sz w:val="18"/>
          <w:szCs w:val="18"/>
          <w:lang w:val="es-AR"/>
        </w:rPr>
      </w:pPr>
      <w:r w:rsidRPr="006A5747">
        <w:rPr>
          <w:color w:val="000000"/>
          <w:sz w:val="18"/>
          <w:szCs w:val="18"/>
          <w:lang w:val="es-AR"/>
        </w:rPr>
        <w:t>Los electrodos usados para soldadura de arco deberán satisfacer las Normas AWS.</w:t>
      </w:r>
    </w:p>
    <w:p w:rsidR="00C10D52" w:rsidRPr="006A5747" w:rsidRDefault="00C10D52" w:rsidP="00AE090F">
      <w:pPr>
        <w:jc w:val="both"/>
        <w:rPr>
          <w:color w:val="000000"/>
          <w:sz w:val="18"/>
          <w:szCs w:val="18"/>
          <w:lang w:val="es-AR"/>
        </w:rPr>
      </w:pPr>
    </w:p>
    <w:p w:rsidR="00AE090F" w:rsidRPr="006A5747" w:rsidRDefault="00AE090F" w:rsidP="00AE090F">
      <w:pPr>
        <w:jc w:val="both"/>
        <w:rPr>
          <w:b/>
          <w:kern w:val="28"/>
          <w:sz w:val="18"/>
          <w:szCs w:val="18"/>
        </w:rPr>
      </w:pPr>
      <w:r w:rsidRPr="006A5747">
        <w:rPr>
          <w:color w:val="000000"/>
          <w:sz w:val="18"/>
          <w:szCs w:val="18"/>
          <w:lang w:val="es-AR"/>
        </w:rPr>
        <w:t>Los soldadores serán calificados, con certificados de prueba recientes (menos de seis meses) y deberán ser aprobados por la Supervisión.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lastRenderedPageBreak/>
        <w:t>La sujeción de la malla al tubo se hará mediante alambre de amarre galvanizado previamente aprobado por el Supervisor de obra.</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Si se requiere soldar, considerar realizar el trabajo de instalación los días domingos, con todas las medidas de seguridad para su ejecución. (Extintor en área de trabajo y coordinación con el encargado de seguridad industrial).</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MEDICION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Este ítem será medido en metros cuadrados.</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FORMA DE PAGO</w:t>
      </w:r>
    </w:p>
    <w:p w:rsidR="00AE090F" w:rsidRPr="006A5747" w:rsidRDefault="00AE090F" w:rsidP="00AE090F">
      <w:pPr>
        <w:jc w:val="both"/>
        <w:rPr>
          <w:kern w:val="28"/>
          <w:sz w:val="18"/>
          <w:szCs w:val="18"/>
        </w:rPr>
      </w:pPr>
    </w:p>
    <w:p w:rsidR="001575E5" w:rsidRPr="006A5747" w:rsidRDefault="00AE090F" w:rsidP="00AE090F">
      <w:pPr>
        <w:rPr>
          <w:b/>
          <w:color w:val="FF0000"/>
          <w:sz w:val="18"/>
          <w:szCs w:val="18"/>
          <w:lang w:val="es-MX"/>
        </w:rPr>
      </w:pPr>
      <w:r w:rsidRPr="006A5747">
        <w:rPr>
          <w:kern w:val="28"/>
          <w:sz w:val="18"/>
          <w:szCs w:val="18"/>
        </w:rPr>
        <w:t>Se pagará de acuerdo al precio unitario de la propuesta aceptada, que incluye la compensación total por todos los materiales, herramientas, mano de obra y actividades necesarias para la ejecución de este trabajo.</w:t>
      </w:r>
    </w:p>
    <w:p w:rsidR="00AE090F" w:rsidRDefault="00AE090F" w:rsidP="006A5747">
      <w:pPr>
        <w:widowControl w:val="0"/>
        <w:tabs>
          <w:tab w:val="left" w:pos="595"/>
        </w:tabs>
        <w:autoSpaceDE w:val="0"/>
        <w:autoSpaceDN w:val="0"/>
        <w:adjustRightInd w:val="0"/>
        <w:jc w:val="both"/>
        <w:rPr>
          <w:sz w:val="18"/>
          <w:szCs w:val="18"/>
          <w:lang w:val="es-MX"/>
        </w:rPr>
      </w:pPr>
    </w:p>
    <w:p w:rsidR="00C10D52" w:rsidRPr="006A5747" w:rsidRDefault="00C10D52" w:rsidP="00C10D52">
      <w:pPr>
        <w:rPr>
          <w:b/>
          <w:sz w:val="18"/>
          <w:szCs w:val="18"/>
          <w:u w:val="single"/>
        </w:rPr>
      </w:pPr>
      <w:r w:rsidRPr="006A5747">
        <w:rPr>
          <w:b/>
          <w:sz w:val="18"/>
          <w:szCs w:val="18"/>
          <w:u w:val="single"/>
          <w:lang w:val="es-MX"/>
        </w:rPr>
        <w:t>ITEM</w:t>
      </w:r>
      <w:r w:rsidR="006F131D">
        <w:rPr>
          <w:b/>
          <w:sz w:val="18"/>
          <w:szCs w:val="18"/>
          <w:u w:val="single"/>
          <w:lang w:val="es-MX"/>
        </w:rPr>
        <w:t xml:space="preserve"> N°</w:t>
      </w:r>
      <w:r w:rsidR="00BA7DD9">
        <w:rPr>
          <w:b/>
          <w:sz w:val="18"/>
          <w:szCs w:val="18"/>
          <w:u w:val="single"/>
          <w:lang w:val="es-MX"/>
        </w:rPr>
        <w:t>20</w:t>
      </w:r>
      <w:r w:rsidRPr="006A5747">
        <w:rPr>
          <w:b/>
          <w:sz w:val="18"/>
          <w:szCs w:val="18"/>
          <w:u w:val="single"/>
          <w:lang w:val="es-MX"/>
        </w:rPr>
        <w:t xml:space="preserve">: </w:t>
      </w:r>
      <w:r w:rsidR="008E6464">
        <w:rPr>
          <w:b/>
          <w:sz w:val="18"/>
          <w:szCs w:val="18"/>
          <w:u w:val="single"/>
          <w:lang w:val="es-MX"/>
        </w:rPr>
        <w:t xml:space="preserve">PUERTA METALICA CON </w:t>
      </w:r>
      <w:r w:rsidRPr="006A5747">
        <w:rPr>
          <w:b/>
          <w:sz w:val="18"/>
          <w:szCs w:val="18"/>
          <w:u w:val="single"/>
        </w:rPr>
        <w:t>MALLA OLIMPICA</w:t>
      </w:r>
    </w:p>
    <w:p w:rsidR="00C10D52" w:rsidRPr="006A5747" w:rsidRDefault="00C10D52" w:rsidP="00C10D52">
      <w:pPr>
        <w:rPr>
          <w:sz w:val="18"/>
          <w:szCs w:val="18"/>
          <w:lang w:eastAsia="en-US"/>
        </w:rPr>
      </w:pPr>
      <w:r w:rsidRPr="006A5747">
        <w:rPr>
          <w:b/>
          <w:sz w:val="18"/>
          <w:szCs w:val="18"/>
          <w:u w:val="single"/>
          <w:lang w:val="es-MX"/>
        </w:rPr>
        <w:t>UNIDAD: M2</w:t>
      </w:r>
    </w:p>
    <w:p w:rsidR="00AE090F" w:rsidRPr="00C10D52" w:rsidRDefault="00AE090F" w:rsidP="006A5747">
      <w:pPr>
        <w:widowControl w:val="0"/>
        <w:tabs>
          <w:tab w:val="left" w:pos="595"/>
        </w:tabs>
        <w:autoSpaceDE w:val="0"/>
        <w:autoSpaceDN w:val="0"/>
        <w:adjustRightInd w:val="0"/>
        <w:jc w:val="both"/>
        <w:rPr>
          <w:sz w:val="18"/>
          <w:szCs w:val="18"/>
          <w:lang w:val="es-MX"/>
        </w:rPr>
      </w:pPr>
    </w:p>
    <w:p w:rsidR="00C10D52" w:rsidRDefault="00C10D52" w:rsidP="00C10D52">
      <w:pPr>
        <w:jc w:val="both"/>
        <w:rPr>
          <w:b/>
          <w:kern w:val="28"/>
          <w:sz w:val="18"/>
          <w:szCs w:val="18"/>
        </w:rPr>
      </w:pPr>
      <w:r w:rsidRPr="00C10D52">
        <w:rPr>
          <w:b/>
          <w:kern w:val="28"/>
          <w:sz w:val="18"/>
          <w:szCs w:val="18"/>
        </w:rPr>
        <w:t>DESCRIPCION</w:t>
      </w:r>
    </w:p>
    <w:p w:rsidR="008E6464" w:rsidRPr="00C10D52" w:rsidRDefault="008E6464"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Este ítem comprende la provisión y colocación en obra de las puertas metálicas con malla olímpica de acuerdo a las dimensiones y formas especificadas en los planos.</w:t>
      </w:r>
    </w:p>
    <w:p w:rsidR="00C10D52" w:rsidRPr="00C10D52" w:rsidRDefault="00C10D52" w:rsidP="00C10D52">
      <w:pPr>
        <w:jc w:val="both"/>
        <w:rPr>
          <w:kern w:val="28"/>
          <w:sz w:val="18"/>
          <w:szCs w:val="18"/>
        </w:rPr>
      </w:pPr>
    </w:p>
    <w:p w:rsidR="00C10D52" w:rsidRDefault="00C10D52" w:rsidP="00C10D52">
      <w:pPr>
        <w:jc w:val="both"/>
        <w:rPr>
          <w:b/>
          <w:kern w:val="28"/>
          <w:sz w:val="18"/>
          <w:szCs w:val="18"/>
        </w:rPr>
      </w:pPr>
      <w:r w:rsidRPr="00C10D52">
        <w:rPr>
          <w:b/>
          <w:kern w:val="28"/>
          <w:sz w:val="18"/>
          <w:szCs w:val="18"/>
        </w:rPr>
        <w:t>MATERIALES, HERRAMIENTAS Y EQUIPO</w:t>
      </w:r>
    </w:p>
    <w:p w:rsidR="008E6464" w:rsidRPr="00C10D52" w:rsidRDefault="008E6464"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El Contratista proporcionará todos los materiales, herramientas y equipo necesarios para la ejecución de los trabajos, los mismos deberán ser aprobados por el Supervisor de Obra. Se emplearán materiales de primera clase.</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Se utilizará tubería de fierro galvanizado de 2" para la sujeción de la malla de acuerdo a los planos de detalle.</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Las tuberías de fierro galvanizado deberán estar libres de defectos como rajaduras y oxidación.</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 malla olímpica será de triple torsión No. 8.</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Los marcos serán de tubería de fierro galvanizado de 2".</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Las puertas serán fijadas mediante tres bisagras de 4".</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 pintura anticorrosiva será de marca reconocida y color aprobados por el Supervisor de Obra.</w:t>
      </w:r>
    </w:p>
    <w:p w:rsidR="00C10D52" w:rsidRPr="00C10D52" w:rsidRDefault="00C10D52" w:rsidP="00C10D52">
      <w:pPr>
        <w:jc w:val="both"/>
        <w:rPr>
          <w:kern w:val="28"/>
          <w:sz w:val="18"/>
          <w:szCs w:val="18"/>
        </w:rPr>
      </w:pPr>
    </w:p>
    <w:p w:rsidR="00C10D52" w:rsidRDefault="00C10D52" w:rsidP="00C10D52">
      <w:pPr>
        <w:jc w:val="both"/>
        <w:rPr>
          <w:b/>
          <w:kern w:val="28"/>
          <w:sz w:val="18"/>
          <w:szCs w:val="18"/>
        </w:rPr>
      </w:pPr>
      <w:r w:rsidRPr="00C10D52">
        <w:rPr>
          <w:b/>
          <w:kern w:val="28"/>
          <w:sz w:val="18"/>
          <w:szCs w:val="18"/>
        </w:rPr>
        <w:t>FORMA DE EJECUCION</w:t>
      </w:r>
    </w:p>
    <w:p w:rsidR="008E6464" w:rsidRPr="00C10D52" w:rsidRDefault="008E6464"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 colocación de las puertas se ceñirá estrictamente a los planos de detalle y a las instrucciones escritas por el Supervisor de Obra.</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Las soldaduras deberán ser pulidas.</w:t>
      </w:r>
    </w:p>
    <w:p w:rsidR="00C10D52" w:rsidRPr="00C10D52" w:rsidRDefault="00C10D52"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Antes de su colocación, las puertas recibirán dos manos de pintura anticorrosiva.</w:t>
      </w:r>
    </w:p>
    <w:p w:rsidR="00C10D52" w:rsidRPr="00C10D52" w:rsidRDefault="00C10D52" w:rsidP="00C10D52">
      <w:pPr>
        <w:jc w:val="both"/>
        <w:rPr>
          <w:kern w:val="28"/>
          <w:sz w:val="18"/>
          <w:szCs w:val="18"/>
        </w:rPr>
      </w:pPr>
    </w:p>
    <w:p w:rsidR="00C45736" w:rsidRDefault="00C45736" w:rsidP="00C10D52">
      <w:pPr>
        <w:jc w:val="both"/>
        <w:rPr>
          <w:b/>
          <w:kern w:val="28"/>
          <w:sz w:val="18"/>
          <w:szCs w:val="18"/>
        </w:rPr>
      </w:pPr>
    </w:p>
    <w:p w:rsidR="00C45736" w:rsidRDefault="00C45736" w:rsidP="00C10D52">
      <w:pPr>
        <w:jc w:val="both"/>
        <w:rPr>
          <w:b/>
          <w:kern w:val="28"/>
          <w:sz w:val="18"/>
          <w:szCs w:val="18"/>
        </w:rPr>
      </w:pPr>
    </w:p>
    <w:p w:rsidR="00C10D52" w:rsidRDefault="00C10D52" w:rsidP="00C10D52">
      <w:pPr>
        <w:jc w:val="both"/>
        <w:rPr>
          <w:b/>
          <w:kern w:val="28"/>
          <w:sz w:val="18"/>
          <w:szCs w:val="18"/>
        </w:rPr>
      </w:pPr>
      <w:r w:rsidRPr="00C10D52">
        <w:rPr>
          <w:b/>
          <w:kern w:val="28"/>
          <w:sz w:val="18"/>
          <w:szCs w:val="18"/>
        </w:rPr>
        <w:lastRenderedPageBreak/>
        <w:t>MEDICION</w:t>
      </w:r>
    </w:p>
    <w:p w:rsidR="008E6464" w:rsidRPr="00C10D52" w:rsidRDefault="008E6464"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La carpintería metálica será medida en metros cuadrados, incluyendo en el área de las puertas los respectivos marcos.</w:t>
      </w:r>
    </w:p>
    <w:p w:rsidR="00C10D52" w:rsidRPr="00C10D52" w:rsidRDefault="00C10D52" w:rsidP="00C10D52">
      <w:pPr>
        <w:jc w:val="both"/>
        <w:rPr>
          <w:kern w:val="28"/>
          <w:sz w:val="18"/>
          <w:szCs w:val="18"/>
        </w:rPr>
      </w:pPr>
    </w:p>
    <w:p w:rsidR="00C10D52" w:rsidRDefault="00C10D52" w:rsidP="00C10D52">
      <w:pPr>
        <w:jc w:val="both"/>
        <w:rPr>
          <w:b/>
          <w:kern w:val="28"/>
          <w:sz w:val="18"/>
          <w:szCs w:val="18"/>
        </w:rPr>
      </w:pPr>
      <w:r w:rsidRPr="00C10D52">
        <w:rPr>
          <w:b/>
          <w:kern w:val="28"/>
          <w:sz w:val="18"/>
          <w:szCs w:val="18"/>
        </w:rPr>
        <w:t>FORMA DE PAGO</w:t>
      </w:r>
    </w:p>
    <w:p w:rsidR="008E6464" w:rsidRPr="00C10D52" w:rsidRDefault="008E6464" w:rsidP="00C10D52">
      <w:pPr>
        <w:jc w:val="both"/>
        <w:rPr>
          <w:kern w:val="28"/>
          <w:sz w:val="18"/>
          <w:szCs w:val="18"/>
        </w:rPr>
      </w:pPr>
    </w:p>
    <w:p w:rsidR="00C10D52" w:rsidRPr="00C10D52" w:rsidRDefault="00C10D52" w:rsidP="00C10D52">
      <w:pPr>
        <w:jc w:val="both"/>
        <w:rPr>
          <w:kern w:val="28"/>
          <w:sz w:val="18"/>
          <w:szCs w:val="18"/>
        </w:rPr>
      </w:pPr>
      <w:r w:rsidRPr="00C10D52">
        <w:rPr>
          <w:kern w:val="28"/>
          <w:sz w:val="18"/>
          <w:szCs w:val="18"/>
        </w:rPr>
        <w:t>El pago por este trabajo será efectuado de acuerdo al precio unitario de la propuesta aceptada. Este precio incluye la compensación por materiales, mano de obra, herramientas, etc.</w:t>
      </w:r>
    </w:p>
    <w:p w:rsidR="00AE090F" w:rsidRDefault="00AE090F" w:rsidP="006A5747">
      <w:pPr>
        <w:widowControl w:val="0"/>
        <w:tabs>
          <w:tab w:val="left" w:pos="595"/>
        </w:tabs>
        <w:autoSpaceDE w:val="0"/>
        <w:autoSpaceDN w:val="0"/>
        <w:adjustRightInd w:val="0"/>
        <w:jc w:val="both"/>
        <w:rPr>
          <w:sz w:val="18"/>
          <w:szCs w:val="18"/>
          <w:lang w:val="es-MX"/>
        </w:rPr>
      </w:pPr>
    </w:p>
    <w:p w:rsidR="0023209A" w:rsidRPr="006A5747" w:rsidRDefault="0023209A" w:rsidP="0023209A">
      <w:pPr>
        <w:rPr>
          <w:b/>
          <w:sz w:val="18"/>
          <w:szCs w:val="18"/>
          <w:u w:val="single"/>
        </w:rPr>
      </w:pPr>
      <w:r w:rsidRPr="006A5747">
        <w:rPr>
          <w:b/>
          <w:sz w:val="18"/>
          <w:szCs w:val="18"/>
          <w:u w:val="single"/>
          <w:lang w:val="es-MX"/>
        </w:rPr>
        <w:t>ITEM</w:t>
      </w:r>
      <w:r>
        <w:rPr>
          <w:b/>
          <w:sz w:val="18"/>
          <w:szCs w:val="18"/>
          <w:u w:val="single"/>
          <w:lang w:val="es-MX"/>
        </w:rPr>
        <w:t xml:space="preserve"> N°</w:t>
      </w:r>
      <w:r w:rsidR="00BA7DD9">
        <w:rPr>
          <w:b/>
          <w:sz w:val="18"/>
          <w:szCs w:val="18"/>
          <w:u w:val="single"/>
          <w:lang w:val="es-MX"/>
        </w:rPr>
        <w:t xml:space="preserve"> 21, 22</w:t>
      </w:r>
      <w:r w:rsidRPr="006A5747">
        <w:rPr>
          <w:b/>
          <w:sz w:val="18"/>
          <w:szCs w:val="18"/>
          <w:u w:val="single"/>
          <w:lang w:val="es-MX"/>
        </w:rPr>
        <w:t xml:space="preserve">: </w:t>
      </w:r>
      <w:r>
        <w:rPr>
          <w:b/>
          <w:sz w:val="18"/>
          <w:szCs w:val="18"/>
          <w:u w:val="single"/>
          <w:lang w:val="es-MX"/>
        </w:rPr>
        <w:t>CUBIERTA DE CALAMINA GALVANIZADA # 28</w:t>
      </w:r>
    </w:p>
    <w:p w:rsidR="0023209A" w:rsidRPr="006A5747" w:rsidRDefault="0023209A" w:rsidP="0023209A">
      <w:pPr>
        <w:rPr>
          <w:sz w:val="18"/>
          <w:szCs w:val="18"/>
          <w:lang w:eastAsia="en-US"/>
        </w:rPr>
      </w:pPr>
      <w:r w:rsidRPr="006A5747">
        <w:rPr>
          <w:b/>
          <w:sz w:val="18"/>
          <w:szCs w:val="18"/>
          <w:u w:val="single"/>
          <w:lang w:val="es-MX"/>
        </w:rPr>
        <w:t>UNIDAD: M2</w:t>
      </w:r>
    </w:p>
    <w:p w:rsidR="0023209A" w:rsidRPr="00C10D52" w:rsidRDefault="0023209A" w:rsidP="0023209A">
      <w:pPr>
        <w:widowControl w:val="0"/>
        <w:tabs>
          <w:tab w:val="left" w:pos="595"/>
        </w:tabs>
        <w:autoSpaceDE w:val="0"/>
        <w:autoSpaceDN w:val="0"/>
        <w:adjustRightInd w:val="0"/>
        <w:jc w:val="both"/>
        <w:rPr>
          <w:sz w:val="18"/>
          <w:szCs w:val="18"/>
          <w:lang w:val="es-MX"/>
        </w:rPr>
      </w:pPr>
    </w:p>
    <w:p w:rsidR="0023209A" w:rsidRPr="009104BE" w:rsidRDefault="0023209A" w:rsidP="0023209A">
      <w:pPr>
        <w:shd w:val="clear" w:color="auto" w:fill="FFFFFF"/>
        <w:jc w:val="both"/>
        <w:rPr>
          <w:b/>
          <w:kern w:val="28"/>
          <w:sz w:val="18"/>
          <w:szCs w:val="18"/>
        </w:rPr>
      </w:pPr>
      <w:r w:rsidRPr="009104BE">
        <w:rPr>
          <w:b/>
          <w:kern w:val="28"/>
          <w:sz w:val="18"/>
          <w:szCs w:val="18"/>
        </w:rPr>
        <w:t>DESCRIPCION</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Ese ítem se refiere a todas las partes techadas con calamina trapezoidal pintada en ambas caras galvanizada de una sola pieza en la dirección de las ondas.</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b/>
          <w:kern w:val="28"/>
          <w:sz w:val="18"/>
          <w:szCs w:val="18"/>
        </w:rPr>
      </w:pPr>
      <w:r w:rsidRPr="009104BE">
        <w:rPr>
          <w:b/>
          <w:kern w:val="28"/>
          <w:sz w:val="18"/>
          <w:szCs w:val="18"/>
        </w:rPr>
        <w:t>MATERIALES, HERRAMIENTAS Y EQUIPO</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 xml:space="preserve">Se utilizará calamina de hierro galvanizado, nueva Nº 28 (ASG No 28, e=0.36 </w:t>
      </w:r>
      <w:proofErr w:type="spellStart"/>
      <w:r w:rsidRPr="009104BE">
        <w:rPr>
          <w:kern w:val="28"/>
          <w:sz w:val="18"/>
          <w:szCs w:val="18"/>
        </w:rPr>
        <w:t>mm.</w:t>
      </w:r>
      <w:proofErr w:type="spellEnd"/>
      <w:r w:rsidRPr="009104BE">
        <w:rPr>
          <w:kern w:val="28"/>
          <w:sz w:val="18"/>
          <w:szCs w:val="18"/>
        </w:rPr>
        <w:t xml:space="preserve">) fijada a las correas metálicas mediante tirafondos o ganchos J con capuchones de goma especiales para calamina. Para las cumbreras, </w:t>
      </w:r>
      <w:proofErr w:type="spellStart"/>
      <w:r w:rsidRPr="009104BE">
        <w:rPr>
          <w:kern w:val="28"/>
          <w:sz w:val="18"/>
          <w:szCs w:val="18"/>
        </w:rPr>
        <w:t>limatesas</w:t>
      </w:r>
      <w:proofErr w:type="spellEnd"/>
      <w:r w:rsidRPr="009104BE">
        <w:rPr>
          <w:kern w:val="28"/>
          <w:sz w:val="18"/>
          <w:szCs w:val="18"/>
        </w:rPr>
        <w:t xml:space="preserve"> y </w:t>
      </w:r>
      <w:proofErr w:type="spellStart"/>
      <w:r w:rsidRPr="009104BE">
        <w:rPr>
          <w:kern w:val="28"/>
          <w:sz w:val="18"/>
          <w:szCs w:val="18"/>
        </w:rPr>
        <w:t>cubertinas</w:t>
      </w:r>
      <w:proofErr w:type="spellEnd"/>
      <w:r w:rsidRPr="009104BE">
        <w:rPr>
          <w:kern w:val="28"/>
          <w:sz w:val="18"/>
          <w:szCs w:val="18"/>
        </w:rPr>
        <w:t xml:space="preserve"> deberá ser calamina plana y galvanizada N° 28, debidamente moldeada para cumplir esta función.</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b/>
          <w:kern w:val="28"/>
          <w:sz w:val="18"/>
          <w:szCs w:val="18"/>
        </w:rPr>
      </w:pPr>
      <w:r w:rsidRPr="009104BE">
        <w:rPr>
          <w:b/>
          <w:kern w:val="28"/>
          <w:sz w:val="18"/>
          <w:szCs w:val="18"/>
        </w:rPr>
        <w:t>FORMA DE EJECUCION</w:t>
      </w:r>
    </w:p>
    <w:p w:rsidR="0023209A" w:rsidRPr="009104BE" w:rsidRDefault="0023209A" w:rsidP="0023209A">
      <w:pPr>
        <w:shd w:val="clear" w:color="auto" w:fill="FFFFFF"/>
        <w:jc w:val="both"/>
        <w:rPr>
          <w:b/>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 xml:space="preserve">La calamina será fijada con tirafondos o ganchos J con capuchones de goma con la pendiente indicada en los planos y con recubrimiento longitudinal mínimo de </w:t>
      </w:r>
      <w:smartTag w:uri="urn:schemas-microsoft-com:office:smarttags" w:element="metricconverter">
        <w:smartTagPr>
          <w:attr w:name="ProductID" w:val="20 cm"/>
        </w:smartTagPr>
        <w:r w:rsidRPr="009104BE">
          <w:rPr>
            <w:kern w:val="28"/>
            <w:sz w:val="18"/>
            <w:szCs w:val="18"/>
          </w:rPr>
          <w:t>20 cm</w:t>
        </w:r>
      </w:smartTag>
      <w:r w:rsidRPr="009104BE">
        <w:rPr>
          <w:kern w:val="28"/>
          <w:sz w:val="18"/>
          <w:szCs w:val="18"/>
        </w:rPr>
        <w:t>. y transversal de 2 ondas de traslape.</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Los techos a dos aguas llevarán cumbreras de calamina plana Nº 28, ejecutadas de acuerdo al detalle especificado y/o instrucciones del Supervisor de Obra; en todo caso, cubrirán la fila superior de calaminas con un traslape transversal mínimo de 25 cm. a ambos lados y 15 cm. en el sentido longitudinal. No se permitirá el uso de hojas deformadas por golpes o por haber sido mal  almacenadas o utilizadas anteriormente. El contratista deberá estudiar minuciosamente los planos y las obras relativas al techo, tanto para racionalizar las operaciones constructivas como para asegurar la estabilidad  del conjunto. Al efecto se recuerda que el Contratista es el absoluto responsable de la estabilidad de estas estructuras. Cualquier modificación que crea conveniente realizar, deberá ser aprobada y autorizada por el Supervisor de Obra y presentada con anticipación a su ejecución.</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b/>
          <w:kern w:val="28"/>
          <w:sz w:val="18"/>
          <w:szCs w:val="18"/>
        </w:rPr>
      </w:pPr>
      <w:r w:rsidRPr="009104BE">
        <w:rPr>
          <w:b/>
          <w:kern w:val="28"/>
          <w:sz w:val="18"/>
          <w:szCs w:val="18"/>
        </w:rPr>
        <w:t>MEDICION</w:t>
      </w:r>
    </w:p>
    <w:p w:rsidR="0023209A" w:rsidRPr="009104BE" w:rsidRDefault="0023209A" w:rsidP="0023209A">
      <w:pPr>
        <w:shd w:val="clear" w:color="auto" w:fill="FFFFFF"/>
        <w:jc w:val="both"/>
        <w:rPr>
          <w:b/>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La cubierta se medirá en metros cuadrados de techo tomando en cuenta el área neta cubierta. Es decir su proyección en planta.</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b/>
          <w:kern w:val="28"/>
          <w:sz w:val="18"/>
          <w:szCs w:val="18"/>
        </w:rPr>
      </w:pPr>
      <w:r w:rsidRPr="009104BE">
        <w:rPr>
          <w:b/>
          <w:kern w:val="28"/>
          <w:sz w:val="18"/>
          <w:szCs w:val="18"/>
        </w:rPr>
        <w:t>FORMA DE PAGO</w:t>
      </w:r>
    </w:p>
    <w:p w:rsidR="0023209A" w:rsidRPr="009104BE" w:rsidRDefault="0023209A" w:rsidP="0023209A">
      <w:pPr>
        <w:shd w:val="clear" w:color="auto" w:fill="FFFFFF"/>
        <w:jc w:val="both"/>
        <w:rPr>
          <w:kern w:val="28"/>
          <w:sz w:val="18"/>
          <w:szCs w:val="18"/>
        </w:rPr>
      </w:pPr>
    </w:p>
    <w:p w:rsidR="0023209A" w:rsidRPr="009104BE" w:rsidRDefault="0023209A" w:rsidP="0023209A">
      <w:pPr>
        <w:shd w:val="clear" w:color="auto" w:fill="FFFFFF"/>
        <w:jc w:val="both"/>
        <w:rPr>
          <w:kern w:val="28"/>
          <w:sz w:val="18"/>
          <w:szCs w:val="18"/>
        </w:rPr>
      </w:pPr>
      <w:r w:rsidRPr="009104BE">
        <w:rPr>
          <w:kern w:val="28"/>
          <w:sz w:val="18"/>
          <w:szCs w:val="18"/>
        </w:rPr>
        <w:t xml:space="preserve">La cubierta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23209A" w:rsidRPr="009104BE" w:rsidRDefault="0023209A" w:rsidP="006A5747">
      <w:pPr>
        <w:widowControl w:val="0"/>
        <w:tabs>
          <w:tab w:val="left" w:pos="595"/>
        </w:tabs>
        <w:autoSpaceDE w:val="0"/>
        <w:autoSpaceDN w:val="0"/>
        <w:adjustRightInd w:val="0"/>
        <w:jc w:val="both"/>
        <w:rPr>
          <w:sz w:val="18"/>
          <w:szCs w:val="18"/>
          <w:lang w:val="es-MX"/>
        </w:rPr>
      </w:pPr>
    </w:p>
    <w:p w:rsidR="00AE090F" w:rsidRPr="009104BE" w:rsidRDefault="00AE090F" w:rsidP="006A5747">
      <w:pPr>
        <w:widowControl w:val="0"/>
        <w:tabs>
          <w:tab w:val="left" w:pos="595"/>
        </w:tabs>
        <w:autoSpaceDE w:val="0"/>
        <w:autoSpaceDN w:val="0"/>
        <w:adjustRightInd w:val="0"/>
        <w:jc w:val="both"/>
        <w:rPr>
          <w:sz w:val="18"/>
          <w:szCs w:val="18"/>
          <w:lang w:val="es-MX"/>
        </w:rPr>
      </w:pPr>
    </w:p>
    <w:p w:rsidR="00AE090F" w:rsidRDefault="00AE090F" w:rsidP="006A5747">
      <w:pPr>
        <w:widowControl w:val="0"/>
        <w:tabs>
          <w:tab w:val="left" w:pos="595"/>
        </w:tabs>
        <w:autoSpaceDE w:val="0"/>
        <w:autoSpaceDN w:val="0"/>
        <w:adjustRightInd w:val="0"/>
        <w:jc w:val="both"/>
        <w:rPr>
          <w:sz w:val="18"/>
          <w:szCs w:val="18"/>
          <w:lang w:val="es-MX"/>
        </w:rPr>
      </w:pPr>
    </w:p>
    <w:p w:rsidR="00AE090F" w:rsidRDefault="00AE090F" w:rsidP="006A5747">
      <w:pPr>
        <w:widowControl w:val="0"/>
        <w:tabs>
          <w:tab w:val="left" w:pos="595"/>
        </w:tabs>
        <w:autoSpaceDE w:val="0"/>
        <w:autoSpaceDN w:val="0"/>
        <w:adjustRightInd w:val="0"/>
        <w:jc w:val="both"/>
        <w:rPr>
          <w:sz w:val="18"/>
          <w:szCs w:val="18"/>
          <w:lang w:val="es-MX"/>
        </w:rPr>
      </w:pPr>
    </w:p>
    <w:p w:rsidR="000F4E9E" w:rsidRDefault="004022B8" w:rsidP="000F4E9E">
      <w:pPr>
        <w:shd w:val="clear" w:color="auto" w:fill="FFFFFF"/>
        <w:rPr>
          <w:b/>
          <w:kern w:val="28"/>
          <w:sz w:val="22"/>
          <w:szCs w:val="22"/>
        </w:rPr>
      </w:pPr>
      <w:r>
        <w:rPr>
          <w:b/>
          <w:kern w:val="28"/>
          <w:sz w:val="22"/>
          <w:szCs w:val="22"/>
        </w:rPr>
        <w:lastRenderedPageBreak/>
        <w:t>4</w:t>
      </w:r>
      <w:r w:rsidR="000F4E9E">
        <w:rPr>
          <w:b/>
          <w:kern w:val="28"/>
          <w:sz w:val="22"/>
          <w:szCs w:val="22"/>
        </w:rPr>
        <w:t>.- SALA DE TABLEROS</w:t>
      </w:r>
    </w:p>
    <w:p w:rsidR="000F4E9E" w:rsidRPr="00F4018A" w:rsidRDefault="000F4E9E" w:rsidP="000F4E9E">
      <w:pPr>
        <w:shd w:val="clear" w:color="auto" w:fill="FFFFFF"/>
        <w:rPr>
          <w:b/>
          <w:kern w:val="28"/>
          <w:sz w:val="18"/>
          <w:szCs w:val="18"/>
        </w:rPr>
      </w:pPr>
    </w:p>
    <w:p w:rsidR="000F4E9E" w:rsidRPr="008B15CA" w:rsidRDefault="000F4E9E" w:rsidP="000F4E9E">
      <w:pPr>
        <w:shd w:val="clear" w:color="auto" w:fill="FFFFFF"/>
        <w:rPr>
          <w:b/>
          <w:sz w:val="18"/>
          <w:szCs w:val="18"/>
          <w:u w:val="single"/>
          <w:lang w:val="es-MX"/>
        </w:rPr>
      </w:pPr>
      <w:r w:rsidRPr="008B15CA">
        <w:rPr>
          <w:b/>
          <w:sz w:val="18"/>
          <w:szCs w:val="18"/>
          <w:u w:val="single"/>
          <w:lang w:val="es-MX"/>
        </w:rPr>
        <w:t xml:space="preserve">ITEM Nº </w:t>
      </w:r>
      <w:r w:rsidR="004022B8">
        <w:rPr>
          <w:b/>
          <w:sz w:val="18"/>
          <w:szCs w:val="18"/>
          <w:u w:val="single"/>
          <w:lang w:val="es-MX"/>
        </w:rPr>
        <w:t>23</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0F4E9E" w:rsidRPr="008B15CA" w:rsidRDefault="000F4E9E" w:rsidP="000F4E9E">
      <w:pPr>
        <w:shd w:val="clear" w:color="auto" w:fill="FFFFFF"/>
        <w:rPr>
          <w:b/>
          <w:sz w:val="18"/>
          <w:szCs w:val="18"/>
          <w:lang w:val="es-MX"/>
        </w:rPr>
      </w:pPr>
      <w:r w:rsidRPr="008B15CA">
        <w:rPr>
          <w:b/>
          <w:sz w:val="18"/>
          <w:szCs w:val="18"/>
          <w:u w:val="single"/>
          <w:lang w:val="es-MX"/>
        </w:rPr>
        <w:t>UNIDAD: M3</w:t>
      </w:r>
    </w:p>
    <w:p w:rsidR="000F4E9E" w:rsidRDefault="000F4E9E" w:rsidP="006A5747">
      <w:pPr>
        <w:widowControl w:val="0"/>
        <w:tabs>
          <w:tab w:val="left" w:pos="595"/>
        </w:tabs>
        <w:autoSpaceDE w:val="0"/>
        <w:autoSpaceDN w:val="0"/>
        <w:adjustRightInd w:val="0"/>
        <w:jc w:val="both"/>
        <w:rPr>
          <w:sz w:val="18"/>
          <w:szCs w:val="18"/>
          <w:lang w:val="es-MX"/>
        </w:rPr>
      </w:pPr>
    </w:p>
    <w:p w:rsidR="000F4E9E" w:rsidRPr="006A5747" w:rsidRDefault="000F4E9E" w:rsidP="000F4E9E">
      <w:pPr>
        <w:jc w:val="both"/>
        <w:rPr>
          <w:b/>
          <w:kern w:val="28"/>
          <w:sz w:val="18"/>
          <w:szCs w:val="18"/>
        </w:rPr>
      </w:pPr>
      <w:r w:rsidRPr="006A5747">
        <w:rPr>
          <w:b/>
          <w:kern w:val="28"/>
          <w:sz w:val="18"/>
          <w:szCs w:val="18"/>
        </w:rPr>
        <w:t>DESCRIPCION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0F4E9E" w:rsidRPr="006A5747" w:rsidRDefault="000F4E9E" w:rsidP="000F4E9E">
      <w:pPr>
        <w:tabs>
          <w:tab w:val="left" w:pos="0"/>
          <w:tab w:val="left" w:pos="720"/>
        </w:tabs>
        <w:suppressAutoHyphens/>
        <w:jc w:val="both"/>
        <w:rPr>
          <w:spacing w:val="-3"/>
          <w:sz w:val="18"/>
          <w:szCs w:val="18"/>
        </w:rPr>
      </w:pPr>
    </w:p>
    <w:p w:rsidR="000F4E9E" w:rsidRPr="006A5747" w:rsidRDefault="000F4E9E" w:rsidP="000F4E9E">
      <w:pPr>
        <w:jc w:val="both"/>
        <w:rPr>
          <w:b/>
          <w:kern w:val="28"/>
          <w:sz w:val="18"/>
          <w:szCs w:val="18"/>
        </w:rPr>
      </w:pPr>
      <w:r w:rsidRPr="006A5747">
        <w:rPr>
          <w:b/>
          <w:kern w:val="28"/>
          <w:sz w:val="18"/>
          <w:szCs w:val="18"/>
        </w:rPr>
        <w:t>MATERIALES, HERRAMIENTAS Y EQUIPO</w:t>
      </w:r>
    </w:p>
    <w:p w:rsidR="000F4E9E" w:rsidRPr="006A5747" w:rsidRDefault="000F4E9E" w:rsidP="000F4E9E">
      <w:pPr>
        <w:jc w:val="both"/>
        <w:rPr>
          <w:kern w:val="28"/>
          <w:sz w:val="18"/>
          <w:szCs w:val="18"/>
        </w:rPr>
      </w:pPr>
    </w:p>
    <w:p w:rsidR="00174007" w:rsidRPr="00A22678" w:rsidRDefault="00174007" w:rsidP="00174007">
      <w:pPr>
        <w:jc w:val="both"/>
        <w:rPr>
          <w:kern w:val="28"/>
          <w:sz w:val="18"/>
          <w:szCs w:val="18"/>
        </w:rPr>
      </w:pPr>
      <w:r w:rsidRPr="00A22678">
        <w:rPr>
          <w:kern w:val="28"/>
          <w:sz w:val="18"/>
          <w:szCs w:val="18"/>
        </w:rPr>
        <w:t>El material a excavar será el existente en la zona de trabajo. Si se trata de excavación manual se requerirá el empleo de herramientas menores (palas, picos, carretillas) y aprobación del Supervisor de Obra. Si se tratase de excavación con equipo pesado deberá contarse con una retroexcavadora de acuerdo a lo requerido y a la plena satisfacción y aprobación del supervisor</w:t>
      </w:r>
    </w:p>
    <w:p w:rsidR="000F4E9E" w:rsidRPr="006A5747" w:rsidRDefault="000F4E9E" w:rsidP="000F4E9E">
      <w:pPr>
        <w:jc w:val="both"/>
        <w:rPr>
          <w:kern w:val="28"/>
          <w:sz w:val="18"/>
          <w:szCs w:val="18"/>
        </w:rPr>
      </w:pPr>
    </w:p>
    <w:p w:rsidR="000F4E9E" w:rsidRPr="006A5747" w:rsidRDefault="000F4E9E" w:rsidP="000F4E9E">
      <w:pPr>
        <w:jc w:val="both"/>
        <w:rPr>
          <w:b/>
          <w:kern w:val="28"/>
          <w:sz w:val="18"/>
          <w:szCs w:val="18"/>
        </w:rPr>
      </w:pPr>
      <w:r w:rsidRPr="006A5747">
        <w:rPr>
          <w:b/>
          <w:kern w:val="28"/>
          <w:sz w:val="18"/>
          <w:szCs w:val="18"/>
        </w:rPr>
        <w:t>FORMA DE EJECUCION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 base deberá ofrecer un apoyo firme en toda la superficie.</w:t>
      </w:r>
    </w:p>
    <w:p w:rsidR="000F4E9E" w:rsidRPr="006A5747" w:rsidRDefault="000F4E9E" w:rsidP="000F4E9E">
      <w:pPr>
        <w:jc w:val="both"/>
        <w:rPr>
          <w:kern w:val="28"/>
          <w:sz w:val="18"/>
          <w:szCs w:val="18"/>
        </w:rPr>
      </w:pPr>
    </w:p>
    <w:p w:rsidR="000F4E9E" w:rsidRPr="006A5747" w:rsidRDefault="000F4E9E" w:rsidP="000F4E9E">
      <w:pPr>
        <w:jc w:val="both"/>
        <w:rPr>
          <w:b/>
          <w:kern w:val="28"/>
          <w:sz w:val="18"/>
          <w:szCs w:val="18"/>
        </w:rPr>
      </w:pPr>
      <w:r w:rsidRPr="006A5747">
        <w:rPr>
          <w:b/>
          <w:kern w:val="28"/>
          <w:sz w:val="18"/>
          <w:szCs w:val="18"/>
        </w:rPr>
        <w:t>MEDICION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En la medición se incluirá el retiro de todo el material excedente procedente de la excavación.</w:t>
      </w:r>
    </w:p>
    <w:p w:rsidR="000F4E9E" w:rsidRPr="006A5747" w:rsidRDefault="000F4E9E" w:rsidP="000F4E9E">
      <w:pPr>
        <w:jc w:val="both"/>
        <w:rPr>
          <w:kern w:val="28"/>
          <w:sz w:val="18"/>
          <w:szCs w:val="18"/>
        </w:rPr>
      </w:pPr>
    </w:p>
    <w:p w:rsidR="000F4E9E" w:rsidRPr="006A5747" w:rsidRDefault="000F4E9E" w:rsidP="000F4E9E">
      <w:pPr>
        <w:jc w:val="both"/>
        <w:rPr>
          <w:b/>
          <w:kern w:val="28"/>
          <w:sz w:val="18"/>
          <w:szCs w:val="18"/>
        </w:rPr>
      </w:pPr>
      <w:r w:rsidRPr="006A5747">
        <w:rPr>
          <w:b/>
          <w:kern w:val="28"/>
          <w:sz w:val="18"/>
          <w:szCs w:val="18"/>
        </w:rPr>
        <w:t>FORMA DE PAGO</w:t>
      </w:r>
    </w:p>
    <w:p w:rsidR="000F4E9E" w:rsidRPr="006A5747" w:rsidRDefault="000F4E9E" w:rsidP="000F4E9E">
      <w:pPr>
        <w:jc w:val="both"/>
        <w:rPr>
          <w:kern w:val="28"/>
          <w:sz w:val="18"/>
          <w:szCs w:val="18"/>
        </w:rPr>
      </w:pPr>
    </w:p>
    <w:p w:rsidR="000F4E9E" w:rsidRDefault="000F4E9E" w:rsidP="000F4E9E">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0F4E9E" w:rsidRDefault="000F4E9E" w:rsidP="000F4E9E">
      <w:pPr>
        <w:widowControl w:val="0"/>
        <w:tabs>
          <w:tab w:val="left" w:pos="595"/>
        </w:tabs>
        <w:autoSpaceDE w:val="0"/>
        <w:autoSpaceDN w:val="0"/>
        <w:adjustRightInd w:val="0"/>
        <w:jc w:val="both"/>
        <w:rPr>
          <w:sz w:val="18"/>
          <w:szCs w:val="18"/>
          <w:lang w:val="es-MX"/>
        </w:rPr>
      </w:pPr>
    </w:p>
    <w:p w:rsidR="000F4E9E" w:rsidRDefault="000F4E9E" w:rsidP="000F4E9E">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Pr="006A5747" w:rsidRDefault="000F4E9E" w:rsidP="000F4E9E">
      <w:pPr>
        <w:autoSpaceDE w:val="0"/>
        <w:autoSpaceDN w:val="0"/>
        <w:adjustRightInd w:val="0"/>
        <w:rPr>
          <w:b/>
          <w:sz w:val="18"/>
          <w:szCs w:val="18"/>
          <w:u w:val="single"/>
          <w:lang w:val="es-BO" w:eastAsia="en-US"/>
        </w:rPr>
      </w:pPr>
      <w:r w:rsidRPr="006A5747">
        <w:rPr>
          <w:b/>
          <w:sz w:val="18"/>
          <w:szCs w:val="18"/>
          <w:u w:val="single"/>
          <w:lang w:val="es-MX"/>
        </w:rPr>
        <w:lastRenderedPageBreak/>
        <w:t>ITEM</w:t>
      </w:r>
      <w:r w:rsidR="008C23BC">
        <w:rPr>
          <w:b/>
          <w:sz w:val="18"/>
          <w:szCs w:val="18"/>
          <w:u w:val="single"/>
          <w:lang w:val="es-MX"/>
        </w:rPr>
        <w:t xml:space="preserve"> N° </w:t>
      </w:r>
      <w:r w:rsidR="004022B8">
        <w:rPr>
          <w:b/>
          <w:sz w:val="18"/>
          <w:szCs w:val="18"/>
          <w:u w:val="single"/>
          <w:lang w:val="es-MX"/>
        </w:rPr>
        <w:t>24</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0F4E9E" w:rsidRPr="00D02190" w:rsidRDefault="000F4E9E" w:rsidP="000F4E9E">
      <w:pPr>
        <w:rPr>
          <w:b/>
          <w:sz w:val="18"/>
          <w:szCs w:val="18"/>
          <w:lang w:val="es-MX"/>
        </w:rPr>
      </w:pPr>
      <w:r w:rsidRPr="006A5747">
        <w:rPr>
          <w:b/>
          <w:sz w:val="18"/>
          <w:szCs w:val="18"/>
          <w:u w:val="single"/>
          <w:lang w:val="es-MX"/>
        </w:rPr>
        <w:t>UNIDAD: M</w:t>
      </w:r>
      <w:r>
        <w:rPr>
          <w:b/>
          <w:sz w:val="18"/>
          <w:szCs w:val="18"/>
          <w:u w:val="single"/>
          <w:lang w:val="es-MX"/>
        </w:rPr>
        <w:t>2</w:t>
      </w:r>
    </w:p>
    <w:p w:rsidR="000F4E9E" w:rsidRPr="00D02190" w:rsidRDefault="000F4E9E" w:rsidP="000F4E9E">
      <w:pPr>
        <w:jc w:val="center"/>
        <w:rPr>
          <w:b/>
          <w:sz w:val="18"/>
          <w:szCs w:val="18"/>
          <w:lang w:val="es-MX"/>
        </w:rPr>
      </w:pPr>
    </w:p>
    <w:p w:rsidR="000F4E9E" w:rsidRDefault="000F4E9E" w:rsidP="000F4E9E">
      <w:pPr>
        <w:jc w:val="both"/>
        <w:rPr>
          <w:b/>
          <w:kern w:val="28"/>
          <w:sz w:val="18"/>
          <w:szCs w:val="18"/>
        </w:rPr>
      </w:pPr>
      <w:r w:rsidRPr="00D02190">
        <w:rPr>
          <w:b/>
          <w:kern w:val="28"/>
          <w:sz w:val="18"/>
          <w:szCs w:val="18"/>
        </w:rPr>
        <w:t>DESCRIPCION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MATERIALES, HERRAMIENTAS Y EQUIPO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cemento será del tipo portland, fresco y  de calidad probada.</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Contratista deberá lavar los agregados a su costo, a objeto de cumplir con las condiciones señaladas anteriormente.</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FORMA DE EJECUCION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MEDICION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FORMA DE PAGO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lastRenderedPageBreak/>
        <w:t>Dicho precio será compensación total por los materiales, mano de obra, herramientas y otros gastos que sean necesarios para una adecuada y correcta ejecución de los trabajos.</w:t>
      </w:r>
    </w:p>
    <w:p w:rsidR="000F4E9E" w:rsidRDefault="000F4E9E" w:rsidP="006A5747">
      <w:pPr>
        <w:widowControl w:val="0"/>
        <w:tabs>
          <w:tab w:val="left" w:pos="595"/>
        </w:tabs>
        <w:autoSpaceDE w:val="0"/>
        <w:autoSpaceDN w:val="0"/>
        <w:adjustRightInd w:val="0"/>
        <w:jc w:val="both"/>
        <w:rPr>
          <w:sz w:val="18"/>
          <w:szCs w:val="18"/>
          <w:lang w:val="es-MX"/>
        </w:rPr>
      </w:pPr>
    </w:p>
    <w:p w:rsidR="000F4E9E" w:rsidRPr="006A5747" w:rsidRDefault="000F4E9E" w:rsidP="000F4E9E">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 </w:t>
      </w:r>
      <w:r w:rsidR="004022B8">
        <w:rPr>
          <w:b/>
          <w:sz w:val="18"/>
          <w:szCs w:val="18"/>
          <w:u w:val="single"/>
          <w:lang w:val="es-MX"/>
        </w:rPr>
        <w:t>25</w:t>
      </w:r>
      <w:r>
        <w:rPr>
          <w:b/>
          <w:sz w:val="18"/>
          <w:szCs w:val="18"/>
          <w:u w:val="single"/>
          <w:lang w:val="es-MX"/>
        </w:rPr>
        <w:t>:</w:t>
      </w:r>
      <w:r w:rsidRPr="006A5747">
        <w:rPr>
          <w:b/>
          <w:sz w:val="18"/>
          <w:szCs w:val="18"/>
          <w:u w:val="single"/>
          <w:lang w:val="es-MX"/>
        </w:rPr>
        <w:t xml:space="preserve"> </w:t>
      </w:r>
      <w:r w:rsidRPr="000F4E9E">
        <w:rPr>
          <w:rFonts w:ascii="Arial" w:hAnsi="Arial" w:cs="Arial"/>
          <w:b/>
          <w:sz w:val="18"/>
          <w:szCs w:val="18"/>
          <w:u w:val="single"/>
          <w:lang w:val="es-MX"/>
        </w:rPr>
        <w:t>HORMIGON POBRE</w:t>
      </w:r>
      <w:r>
        <w:rPr>
          <w:b/>
          <w:sz w:val="18"/>
          <w:szCs w:val="18"/>
          <w:u w:val="single"/>
          <w:lang w:val="es-MX"/>
        </w:rPr>
        <w:t xml:space="preserve"> </w:t>
      </w:r>
    </w:p>
    <w:p w:rsidR="000F4E9E" w:rsidRPr="00D02190" w:rsidRDefault="000F4E9E" w:rsidP="000F4E9E">
      <w:pPr>
        <w:rPr>
          <w:b/>
          <w:sz w:val="18"/>
          <w:szCs w:val="18"/>
          <w:lang w:val="es-MX"/>
        </w:rPr>
      </w:pPr>
      <w:r w:rsidRPr="006A5747">
        <w:rPr>
          <w:b/>
          <w:sz w:val="18"/>
          <w:szCs w:val="18"/>
          <w:u w:val="single"/>
          <w:lang w:val="es-MX"/>
        </w:rPr>
        <w:t>UNIDAD: M</w:t>
      </w:r>
      <w:r>
        <w:rPr>
          <w:b/>
          <w:sz w:val="18"/>
          <w:szCs w:val="18"/>
          <w:u w:val="single"/>
          <w:lang w:val="es-MX"/>
        </w:rPr>
        <w:t>3</w:t>
      </w:r>
    </w:p>
    <w:p w:rsidR="000F4E9E" w:rsidRDefault="000F4E9E" w:rsidP="006A5747">
      <w:pPr>
        <w:widowControl w:val="0"/>
        <w:tabs>
          <w:tab w:val="left" w:pos="595"/>
        </w:tabs>
        <w:autoSpaceDE w:val="0"/>
        <w:autoSpaceDN w:val="0"/>
        <w:adjustRightInd w:val="0"/>
        <w:jc w:val="both"/>
        <w:rPr>
          <w:sz w:val="18"/>
          <w:szCs w:val="18"/>
          <w:lang w:val="es-MX"/>
        </w:rPr>
      </w:pPr>
    </w:p>
    <w:p w:rsidR="000F4E9E" w:rsidRPr="009104BE" w:rsidRDefault="000F4E9E" w:rsidP="000F4E9E">
      <w:pPr>
        <w:jc w:val="both"/>
        <w:rPr>
          <w:b/>
          <w:kern w:val="28"/>
          <w:sz w:val="18"/>
          <w:szCs w:val="18"/>
        </w:rPr>
      </w:pPr>
      <w:r w:rsidRPr="009104BE">
        <w:rPr>
          <w:b/>
          <w:kern w:val="28"/>
          <w:sz w:val="18"/>
          <w:szCs w:val="18"/>
        </w:rPr>
        <w:t>DESCRIPCION</w:t>
      </w:r>
    </w:p>
    <w:p w:rsidR="000F4E9E" w:rsidRPr="009104BE" w:rsidRDefault="000F4E9E" w:rsidP="000F4E9E">
      <w:pPr>
        <w:jc w:val="both"/>
        <w:rPr>
          <w:kern w:val="28"/>
          <w:sz w:val="18"/>
          <w:szCs w:val="18"/>
        </w:rPr>
      </w:pPr>
    </w:p>
    <w:p w:rsidR="000F4E9E" w:rsidRPr="009104BE" w:rsidRDefault="000F4E9E" w:rsidP="000F4E9E">
      <w:pPr>
        <w:jc w:val="both"/>
        <w:rPr>
          <w:kern w:val="28"/>
          <w:sz w:val="18"/>
          <w:szCs w:val="18"/>
        </w:rPr>
      </w:pPr>
      <w:r w:rsidRPr="009104BE">
        <w:rPr>
          <w:kern w:val="28"/>
          <w:sz w:val="18"/>
          <w:szCs w:val="18"/>
        </w:rPr>
        <w:t>Este ítem se refiere al vaciado de una capa de hormigón pobre con dosificación 1: 3: 5, que servirá de cama o asiento para la construcción de losas de fundaciones, zapatas y diferentes estructuras, de acuerdo a la altura y sectores singularizados en los planos y/o instrucciones del Supervisor de Obra.</w:t>
      </w:r>
    </w:p>
    <w:p w:rsidR="000F4E9E" w:rsidRPr="009104BE" w:rsidRDefault="000F4E9E" w:rsidP="000F4E9E">
      <w:pPr>
        <w:jc w:val="both"/>
        <w:rPr>
          <w:kern w:val="28"/>
          <w:sz w:val="18"/>
          <w:szCs w:val="18"/>
        </w:rPr>
      </w:pPr>
    </w:p>
    <w:p w:rsidR="000F4E9E" w:rsidRPr="009104BE" w:rsidRDefault="000F4E9E" w:rsidP="000F4E9E">
      <w:pPr>
        <w:jc w:val="both"/>
        <w:rPr>
          <w:b/>
          <w:kern w:val="28"/>
          <w:sz w:val="18"/>
          <w:szCs w:val="18"/>
        </w:rPr>
      </w:pPr>
      <w:r w:rsidRPr="009104BE">
        <w:rPr>
          <w:b/>
          <w:kern w:val="28"/>
          <w:sz w:val="18"/>
          <w:szCs w:val="18"/>
        </w:rPr>
        <w:t>MATERIALES, HERRAMIENTAS Y EQUIPO</w:t>
      </w:r>
    </w:p>
    <w:p w:rsidR="000F4E9E" w:rsidRPr="009104BE" w:rsidRDefault="000F4E9E" w:rsidP="000F4E9E">
      <w:pPr>
        <w:jc w:val="both"/>
        <w:rPr>
          <w:kern w:val="28"/>
          <w:sz w:val="18"/>
          <w:szCs w:val="18"/>
        </w:rPr>
      </w:pPr>
    </w:p>
    <w:p w:rsidR="000F4E9E" w:rsidRPr="009104BE" w:rsidRDefault="000F4E9E" w:rsidP="000F4E9E">
      <w:pPr>
        <w:jc w:val="both"/>
        <w:rPr>
          <w:kern w:val="28"/>
          <w:sz w:val="18"/>
          <w:szCs w:val="18"/>
        </w:rPr>
      </w:pPr>
      <w:r w:rsidRPr="009104BE">
        <w:rPr>
          <w:kern w:val="28"/>
          <w:sz w:val="18"/>
          <w:szCs w:val="18"/>
        </w:rPr>
        <w:t>El cemento y los áridos deberán cumplir con los requisitos de calidad exigidos para los hormigones. El hormigón pobre se preparará con un contenido mínimo de cemento de 200 kilogramos por metro cúbico de hormigón. El agua debe cumplir con los requerimientos especificados en el ítem "Materiales de Construcción".</w:t>
      </w:r>
    </w:p>
    <w:p w:rsidR="000F4E9E" w:rsidRPr="009104BE" w:rsidRDefault="000F4E9E" w:rsidP="000F4E9E">
      <w:pPr>
        <w:jc w:val="both"/>
        <w:rPr>
          <w:kern w:val="28"/>
          <w:sz w:val="18"/>
          <w:szCs w:val="18"/>
        </w:rPr>
      </w:pPr>
    </w:p>
    <w:p w:rsidR="000F4E9E" w:rsidRPr="009104BE" w:rsidRDefault="000F4E9E" w:rsidP="000F4E9E">
      <w:pPr>
        <w:jc w:val="both"/>
        <w:rPr>
          <w:b/>
          <w:kern w:val="28"/>
          <w:sz w:val="18"/>
          <w:szCs w:val="18"/>
        </w:rPr>
      </w:pPr>
      <w:r w:rsidRPr="009104BE">
        <w:rPr>
          <w:b/>
          <w:kern w:val="28"/>
          <w:sz w:val="18"/>
          <w:szCs w:val="18"/>
        </w:rPr>
        <w:t>FORMA DE EJECUCION</w:t>
      </w:r>
    </w:p>
    <w:p w:rsidR="000F4E9E" w:rsidRPr="009104BE" w:rsidRDefault="000F4E9E" w:rsidP="000F4E9E">
      <w:pPr>
        <w:jc w:val="both"/>
        <w:rPr>
          <w:kern w:val="28"/>
          <w:sz w:val="18"/>
          <w:szCs w:val="18"/>
        </w:rPr>
      </w:pPr>
    </w:p>
    <w:p w:rsidR="000F4E9E" w:rsidRPr="009104BE" w:rsidRDefault="000F4E9E" w:rsidP="000F4E9E">
      <w:pPr>
        <w:jc w:val="both"/>
        <w:rPr>
          <w:kern w:val="28"/>
          <w:sz w:val="18"/>
          <w:szCs w:val="18"/>
        </w:rPr>
      </w:pPr>
      <w:r w:rsidRPr="009104BE">
        <w:rPr>
          <w:kern w:val="28"/>
          <w:sz w:val="18"/>
          <w:szCs w:val="18"/>
        </w:rPr>
        <w:t>Una vez limpia el área respectiva, se efectuará el vaciado del hormigón pobre en un espesor o altura e≤5 cm.  El hormigón se deberá compactar  con barretas o varillas de fierro. Efectuada la compactación se procederá a realizar el enrasado y nivelado mediante una regla de madera, dejando una superficie lisa y uniforme.</w:t>
      </w:r>
    </w:p>
    <w:p w:rsidR="000F4E9E" w:rsidRPr="009104BE" w:rsidRDefault="000F4E9E" w:rsidP="000F4E9E">
      <w:pPr>
        <w:jc w:val="both"/>
        <w:rPr>
          <w:kern w:val="28"/>
          <w:sz w:val="18"/>
          <w:szCs w:val="18"/>
        </w:rPr>
      </w:pPr>
    </w:p>
    <w:p w:rsidR="000F4E9E" w:rsidRPr="009104BE" w:rsidRDefault="000F4E9E" w:rsidP="000F4E9E">
      <w:pPr>
        <w:jc w:val="both"/>
        <w:rPr>
          <w:b/>
          <w:kern w:val="28"/>
          <w:sz w:val="18"/>
          <w:szCs w:val="18"/>
        </w:rPr>
      </w:pPr>
      <w:r w:rsidRPr="009104BE">
        <w:rPr>
          <w:b/>
          <w:kern w:val="28"/>
          <w:sz w:val="18"/>
          <w:szCs w:val="18"/>
        </w:rPr>
        <w:t>MEDICION</w:t>
      </w:r>
    </w:p>
    <w:p w:rsidR="000F4E9E" w:rsidRPr="009104BE" w:rsidRDefault="000F4E9E" w:rsidP="000F4E9E">
      <w:pPr>
        <w:jc w:val="both"/>
        <w:rPr>
          <w:kern w:val="28"/>
          <w:sz w:val="18"/>
          <w:szCs w:val="18"/>
        </w:rPr>
      </w:pPr>
    </w:p>
    <w:p w:rsidR="000F4E9E" w:rsidRPr="009104BE" w:rsidRDefault="000F4E9E" w:rsidP="000F4E9E">
      <w:pPr>
        <w:jc w:val="both"/>
        <w:rPr>
          <w:kern w:val="28"/>
          <w:sz w:val="18"/>
          <w:szCs w:val="18"/>
        </w:rPr>
      </w:pPr>
      <w:r w:rsidRPr="009104BE">
        <w:rPr>
          <w:kern w:val="28"/>
          <w:sz w:val="18"/>
          <w:szCs w:val="18"/>
        </w:rPr>
        <w:t>La base de hormigón pobre se medirá en metros cúbicos, teniendo en cuenta únicamente los volúmenes ejecutados.</w:t>
      </w:r>
    </w:p>
    <w:p w:rsidR="000F4E9E" w:rsidRPr="009104BE" w:rsidRDefault="000F4E9E" w:rsidP="000F4E9E">
      <w:pPr>
        <w:jc w:val="both"/>
        <w:rPr>
          <w:kern w:val="28"/>
          <w:sz w:val="18"/>
          <w:szCs w:val="18"/>
        </w:rPr>
      </w:pPr>
    </w:p>
    <w:p w:rsidR="000F4E9E" w:rsidRPr="009104BE" w:rsidRDefault="000F4E9E" w:rsidP="000F4E9E">
      <w:pPr>
        <w:jc w:val="both"/>
        <w:rPr>
          <w:b/>
          <w:kern w:val="28"/>
          <w:sz w:val="18"/>
          <w:szCs w:val="18"/>
        </w:rPr>
      </w:pPr>
      <w:r w:rsidRPr="009104BE">
        <w:rPr>
          <w:b/>
          <w:kern w:val="28"/>
          <w:sz w:val="18"/>
          <w:szCs w:val="18"/>
        </w:rPr>
        <w:t>FORMA DE PAGO</w:t>
      </w:r>
    </w:p>
    <w:p w:rsidR="000F4E9E" w:rsidRPr="009104BE" w:rsidRDefault="000F4E9E" w:rsidP="000F4E9E">
      <w:pPr>
        <w:jc w:val="both"/>
        <w:rPr>
          <w:kern w:val="28"/>
          <w:sz w:val="18"/>
          <w:szCs w:val="18"/>
        </w:rPr>
      </w:pPr>
    </w:p>
    <w:p w:rsidR="000F4E9E" w:rsidRPr="009104BE" w:rsidRDefault="000F4E9E" w:rsidP="000F4E9E">
      <w:pPr>
        <w:jc w:val="both"/>
        <w:rPr>
          <w:kern w:val="28"/>
          <w:sz w:val="18"/>
          <w:szCs w:val="18"/>
        </w:rPr>
      </w:pPr>
      <w:r w:rsidRPr="009104BE">
        <w:rPr>
          <w:kern w:val="28"/>
          <w:sz w:val="18"/>
          <w:szCs w:val="18"/>
        </w:rPr>
        <w:t>Este ítem ejecutado en un todo de acuerdo con los planos y las presentes especificaciones, medido según lo señalado y aprobado por el Supervisor de Obra, será cancelado al precio unitario de la propuesta aceptada.</w:t>
      </w:r>
    </w:p>
    <w:p w:rsidR="000F4E9E" w:rsidRPr="009104BE" w:rsidRDefault="000F4E9E" w:rsidP="000F4E9E">
      <w:pPr>
        <w:widowControl w:val="0"/>
        <w:tabs>
          <w:tab w:val="left" w:pos="595"/>
        </w:tabs>
        <w:autoSpaceDE w:val="0"/>
        <w:autoSpaceDN w:val="0"/>
        <w:adjustRightInd w:val="0"/>
        <w:jc w:val="both"/>
        <w:rPr>
          <w:sz w:val="18"/>
          <w:szCs w:val="18"/>
          <w:lang w:val="es-MX"/>
        </w:rPr>
      </w:pPr>
      <w:r w:rsidRPr="009104BE">
        <w:rPr>
          <w:kern w:val="28"/>
          <w:sz w:val="18"/>
          <w:szCs w:val="18"/>
        </w:rPr>
        <w:t>Dicho precio será compensación total por los materiales, mano de obra, herramientas, equipo y otros gastos que sean necesarios para la adecuada y correcta ejecución de los trabajos.</w:t>
      </w:r>
    </w:p>
    <w:p w:rsidR="000F4E9E" w:rsidRDefault="000F4E9E" w:rsidP="006A5747">
      <w:pPr>
        <w:widowControl w:val="0"/>
        <w:tabs>
          <w:tab w:val="left" w:pos="595"/>
        </w:tabs>
        <w:autoSpaceDE w:val="0"/>
        <w:autoSpaceDN w:val="0"/>
        <w:adjustRightInd w:val="0"/>
        <w:jc w:val="both"/>
        <w:rPr>
          <w:sz w:val="18"/>
          <w:szCs w:val="18"/>
          <w:lang w:val="es-MX"/>
        </w:rPr>
      </w:pPr>
    </w:p>
    <w:p w:rsidR="009104BE" w:rsidRDefault="009104BE" w:rsidP="006A5747">
      <w:pPr>
        <w:widowControl w:val="0"/>
        <w:tabs>
          <w:tab w:val="left" w:pos="595"/>
        </w:tabs>
        <w:autoSpaceDE w:val="0"/>
        <w:autoSpaceDN w:val="0"/>
        <w:adjustRightInd w:val="0"/>
        <w:jc w:val="both"/>
        <w:rPr>
          <w:sz w:val="18"/>
          <w:szCs w:val="18"/>
          <w:lang w:val="es-MX"/>
        </w:rPr>
      </w:pPr>
    </w:p>
    <w:p w:rsidR="009104BE" w:rsidRDefault="009104B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1F43D6" w:rsidRPr="006A5747" w:rsidRDefault="001F43D6" w:rsidP="001F43D6">
      <w:pPr>
        <w:rPr>
          <w:b/>
          <w:sz w:val="18"/>
          <w:szCs w:val="18"/>
          <w:u w:val="single"/>
          <w:lang w:val="es-MX"/>
        </w:rPr>
      </w:pPr>
      <w:r w:rsidRPr="006A5747">
        <w:rPr>
          <w:b/>
          <w:sz w:val="18"/>
          <w:szCs w:val="18"/>
          <w:u w:val="single"/>
          <w:lang w:val="es-MX"/>
        </w:rPr>
        <w:lastRenderedPageBreak/>
        <w:t>ITEM</w:t>
      </w:r>
      <w:r>
        <w:rPr>
          <w:b/>
          <w:sz w:val="18"/>
          <w:szCs w:val="18"/>
          <w:u w:val="single"/>
          <w:lang w:val="es-MX"/>
        </w:rPr>
        <w:t xml:space="preserve"> N° </w:t>
      </w:r>
      <w:r w:rsidR="004022B8">
        <w:rPr>
          <w:b/>
          <w:sz w:val="18"/>
          <w:szCs w:val="18"/>
          <w:u w:val="single"/>
          <w:lang w:val="es-MX"/>
        </w:rPr>
        <w:t>26</w:t>
      </w:r>
      <w:r w:rsidRPr="006A5747">
        <w:rPr>
          <w:b/>
          <w:sz w:val="18"/>
          <w:szCs w:val="18"/>
          <w:u w:val="single"/>
          <w:lang w:val="es-MX"/>
        </w:rPr>
        <w:t xml:space="preserve">: ZAPATAS DE </w:t>
      </w:r>
      <w:proofErr w:type="spellStart"/>
      <w:r w:rsidRPr="006A5747">
        <w:rPr>
          <w:b/>
          <w:sz w:val="18"/>
          <w:szCs w:val="18"/>
          <w:u w:val="single"/>
          <w:lang w:val="es-MX"/>
        </w:rPr>
        <w:t>HºAº</w:t>
      </w:r>
      <w:proofErr w:type="spellEnd"/>
      <w:r w:rsidRPr="006A5747">
        <w:rPr>
          <w:b/>
          <w:sz w:val="18"/>
          <w:szCs w:val="18"/>
          <w:u w:val="single"/>
          <w:lang w:val="es-MX"/>
        </w:rPr>
        <w:t xml:space="preserve"> </w:t>
      </w:r>
      <w:r w:rsidR="009104BE">
        <w:rPr>
          <w:b/>
          <w:sz w:val="18"/>
          <w:szCs w:val="18"/>
          <w:u w:val="single"/>
          <w:lang w:val="es-MX"/>
        </w:rPr>
        <w:t>DOSIF: 1:2:3</w:t>
      </w:r>
    </w:p>
    <w:p w:rsidR="001F43D6" w:rsidRPr="006A5747" w:rsidRDefault="001F43D6" w:rsidP="001F43D6">
      <w:pPr>
        <w:shd w:val="clear" w:color="auto" w:fill="FFFFFF"/>
        <w:rPr>
          <w:b/>
          <w:sz w:val="18"/>
          <w:szCs w:val="18"/>
          <w:lang w:val="es-MX"/>
        </w:rPr>
      </w:pPr>
      <w:r w:rsidRPr="006A5747">
        <w:rPr>
          <w:b/>
          <w:sz w:val="18"/>
          <w:szCs w:val="18"/>
          <w:u w:val="single"/>
          <w:lang w:val="es-MX"/>
        </w:rPr>
        <w:t>UNIDAD: M3</w:t>
      </w:r>
    </w:p>
    <w:p w:rsidR="001F43D6" w:rsidRPr="006A5747" w:rsidRDefault="001F43D6" w:rsidP="001F43D6">
      <w:pPr>
        <w:jc w:val="both"/>
        <w:rPr>
          <w:b/>
          <w:sz w:val="18"/>
          <w:szCs w:val="18"/>
          <w:lang w:val="es-MX"/>
        </w:rPr>
      </w:pPr>
    </w:p>
    <w:p w:rsidR="001F43D6" w:rsidRPr="006A5747" w:rsidRDefault="001F43D6" w:rsidP="001F43D6">
      <w:pPr>
        <w:jc w:val="both"/>
        <w:rPr>
          <w:b/>
          <w:kern w:val="28"/>
          <w:sz w:val="18"/>
          <w:szCs w:val="18"/>
        </w:rPr>
      </w:pPr>
      <w:r w:rsidRPr="006A5747">
        <w:rPr>
          <w:b/>
          <w:kern w:val="28"/>
          <w:sz w:val="18"/>
          <w:szCs w:val="18"/>
        </w:rPr>
        <w:t>DESCRIPCION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comprende la ejecución de elementos que sirven de fundación para la ampliación de la planta de engarrafado, en este caso zapatas aisladas, de acuerdo a los planos de detalle, formulario de presentación de propuestas y/o indicaciones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Órdenes.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MATERIALES, HERRAMIENTAS Y EQUIPO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Cemento</w:t>
      </w:r>
    </w:p>
    <w:p w:rsidR="001F43D6" w:rsidRPr="006A5747" w:rsidRDefault="001F43D6" w:rsidP="001F43D6">
      <w:pPr>
        <w:jc w:val="both"/>
        <w:rPr>
          <w:kern w:val="28"/>
          <w:sz w:val="18"/>
          <w:szCs w:val="18"/>
        </w:rPr>
      </w:pPr>
      <w:r w:rsidRPr="006A5747">
        <w:rPr>
          <w:kern w:val="28"/>
          <w:sz w:val="18"/>
          <w:szCs w:val="18"/>
        </w:rPr>
        <w:t xml:space="preserve">Este material debe cumplir con los requerimientos especificados en el ítem "Materiales de Construcción". </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Arena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Grava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Agua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Acero estructural</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Además deben cumplir los requisitos establecidos en la Norma Boliviana del Hormigón Armado CBH-87.</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EJECUCION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Dosificación de materiales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la fabricación del hormigón, se recomienda que la dosificación de los materiales se efectúe en peso.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áridos se aceptará una dosificación en volumen, es decir transformándose los pesos en volumen aparente de materiales sueltos.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empleara cemento embolsado, la dosificación se hará por número de bolsas de cemento quedando prohibido el uso de fracciones de bolsa.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lastRenderedPageBreak/>
        <w:t>La medición de los áridos en volumen se realizara en recipientes aprobados por el Supervisor de Obra y de preferencia deberán ser metálicos e indeformables.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Mezclado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hormigón deberá ser mezclado mecánicamente, para lo cual:</w:t>
      </w:r>
    </w:p>
    <w:p w:rsidR="001F43D6" w:rsidRPr="006A5747" w:rsidRDefault="001F43D6" w:rsidP="001F43D6">
      <w:pPr>
        <w:jc w:val="both"/>
        <w:rPr>
          <w:kern w:val="28"/>
          <w:sz w:val="18"/>
          <w:szCs w:val="18"/>
        </w:rPr>
      </w:pPr>
    </w:p>
    <w:p w:rsidR="001F43D6" w:rsidRPr="006A5747" w:rsidRDefault="001F43D6" w:rsidP="001F43D6">
      <w:pPr>
        <w:tabs>
          <w:tab w:val="left" w:pos="426"/>
        </w:tabs>
        <w:ind w:left="284" w:hanging="142"/>
        <w:jc w:val="both"/>
        <w:rPr>
          <w:kern w:val="28"/>
          <w:sz w:val="18"/>
          <w:szCs w:val="18"/>
        </w:rPr>
      </w:pPr>
      <w:r w:rsidRPr="006A5747">
        <w:rPr>
          <w:kern w:val="28"/>
          <w:sz w:val="18"/>
          <w:szCs w:val="18"/>
        </w:rPr>
        <w:t>•</w:t>
      </w:r>
      <w:r w:rsidRPr="006A5747">
        <w:rPr>
          <w:kern w:val="28"/>
          <w:sz w:val="18"/>
          <w:szCs w:val="18"/>
        </w:rPr>
        <w:tab/>
        <w:t>Se utilizarán una o más hormigoneras de capacidad adecuada y se empleará personal capacitado para su manejo.</w:t>
      </w:r>
    </w:p>
    <w:p w:rsidR="001F43D6" w:rsidRPr="006A5747" w:rsidRDefault="001F43D6" w:rsidP="001F43D6">
      <w:pPr>
        <w:tabs>
          <w:tab w:val="left" w:pos="284"/>
        </w:tabs>
        <w:ind w:left="142"/>
        <w:jc w:val="both"/>
        <w:rPr>
          <w:kern w:val="28"/>
          <w:sz w:val="18"/>
          <w:szCs w:val="18"/>
        </w:rPr>
      </w:pPr>
      <w:r w:rsidRPr="006A5747">
        <w:rPr>
          <w:kern w:val="28"/>
          <w:sz w:val="18"/>
          <w:szCs w:val="18"/>
        </w:rPr>
        <w:t>•</w:t>
      </w:r>
      <w:r w:rsidRPr="006A5747">
        <w:rPr>
          <w:kern w:val="28"/>
          <w:sz w:val="18"/>
          <w:szCs w:val="18"/>
        </w:rPr>
        <w:tab/>
        <w:t>Periódicamente se verificará la uniformidad del mezclado.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Características del hormigón</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hormigón será diseñado para obtener las resistencias características de compresión a los 28 días como indica las normas.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Mediante el Cono de Abraham se establecerá la consistencia de los hormigones, recomendándose el empleo de hormigones de consistencia plástica cuyo asentamiento deberá estar comprendido entre 3 a 5 cm.</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b/>
          <w:i/>
          <w:kern w:val="28"/>
          <w:sz w:val="18"/>
          <w:szCs w:val="18"/>
        </w:rPr>
        <w:t>Transporte</w:t>
      </w:r>
      <w:r w:rsidRPr="006A5747">
        <w:rPr>
          <w:kern w:val="28"/>
          <w:sz w:val="18"/>
          <w:szCs w:val="18"/>
        </w:rPr>
        <w:t xml:space="preserve">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medios corrientes de transporte, el hormigón deberá quedar colocado en su posición definitiva dentro de los encofrados antes de que transcurran 30 minutos desde que el agua se ponga en contacto con el cemento.</w:t>
      </w:r>
    </w:p>
    <w:p w:rsidR="001F43D6" w:rsidRPr="006A5747" w:rsidRDefault="001F43D6"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t>Colocación</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Antes del vaciado del hormigón en cualquier sección, el contratista deberá requerir la correspondiente autorización escrita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espesor máximo de la capa de hormigón no deberá exceder de 50 cm.</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 velocidad de colocación será la necesaria para que el hormigón en todo momento se mantenga plástico y ocupe rápidamente los espacios comprendidos entre las armaduras.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No se permitirá verter libremente hormigón desde alturas mayores a 1.50 metros.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la colocación y compactación del hormigón se deberá evitar el desplazamiento de las armaduras.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Las zapatas deberán </w:t>
      </w:r>
      <w:proofErr w:type="spellStart"/>
      <w:r w:rsidRPr="006A5747">
        <w:rPr>
          <w:kern w:val="28"/>
          <w:sz w:val="18"/>
          <w:szCs w:val="18"/>
        </w:rPr>
        <w:t>hormigonarse</w:t>
      </w:r>
      <w:proofErr w:type="spellEnd"/>
      <w:r w:rsidRPr="006A5747">
        <w:rPr>
          <w:kern w:val="28"/>
          <w:sz w:val="18"/>
          <w:szCs w:val="18"/>
        </w:rPr>
        <w:t xml:space="preserve"> en una operación continua.</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lastRenderedPageBreak/>
        <w:t>Vibrado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w:t>
      </w:r>
    </w:p>
    <w:p w:rsidR="009104BE" w:rsidRDefault="009104BE"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t>Protección y curado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Tan pronto el hormigón haya sido colocado de efectos perjudiciales. El tiempo de curado será de 7 días mínimos consecutivos, a partir del momento en que se inició el endurecimiento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curado se realizará por humedecimiento con agua, mediante riego aplicado directamente sobre las superficies de las estructuras las veces necesarias que se vea opaca la superficie.</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Ensayos de resistencia </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el transcurso de la obra se tomarán por lo menos tres probetas en cada vaciado y cada vez que así lo exija el Supervisor  de Obra, pero en ningún caso el número de probetas deberá ser menor a tres por cada 25 m3 de concreto.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Encofrados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Podrán ser de metal, madera o de cualquier material suficientemente rígido. Deberán tener la resistencia y estabilidad necesaria, para lo cual serán convenientemente arriostrados.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Previamente a la colocación del hormigón se procederá a la limpieza y humedecimiento de los encofrados.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Si se desea pasar con aceite en las caras interiores de los encofrados deberá realizarse previa a la colocación de las armaduras y evitando todo contacto con la misma.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Retiro de encofrados </w:t>
      </w:r>
    </w:p>
    <w:p w:rsidR="001F43D6" w:rsidRPr="006A5747" w:rsidRDefault="001F43D6" w:rsidP="001F43D6">
      <w:pPr>
        <w:jc w:val="both"/>
        <w:rPr>
          <w:kern w:val="28"/>
          <w:sz w:val="18"/>
          <w:szCs w:val="18"/>
        </w:rPr>
      </w:pPr>
      <w:r w:rsidRPr="006A5747">
        <w:rPr>
          <w:kern w:val="28"/>
          <w:sz w:val="18"/>
          <w:szCs w:val="18"/>
        </w:rPr>
        <w:t>Los encofrados se retirarán progresivamente, sin golpes, sacudidas ni vibraciones.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el periodo de construcción, sobre las estructuras no apuntaladas, queda prohibido aplicar cargas, acumular materiales o maquinarias en cantidades que pongan en peligro su estabilidad.</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plazos mínimos para el desencofrado se especifican en el CBH – 87  Norma Boliviana</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MEDICION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Las cantidades de hormigón armado que componen la estructura completa y terminada serán medidas en m3.</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la medición se incluirá únicamente aquellos trabajos que sean aceptados por el Supervisor de Obra y que tengan las dimensiones y distribuciones de fierro indicados en los planos o reformadas con autorización escrita del Supervisor de Obra.</w:t>
      </w:r>
    </w:p>
    <w:p w:rsidR="001F43D6" w:rsidRPr="006A5747" w:rsidRDefault="001F43D6" w:rsidP="001F43D6">
      <w:pPr>
        <w:jc w:val="both"/>
        <w:rPr>
          <w:kern w:val="28"/>
          <w:sz w:val="18"/>
          <w:szCs w:val="18"/>
        </w:rPr>
      </w:pPr>
      <w:r w:rsidRPr="006A5747">
        <w:rPr>
          <w:kern w:val="28"/>
          <w:sz w:val="18"/>
          <w:szCs w:val="18"/>
        </w:rPr>
        <w:lastRenderedPageBreak/>
        <w:t>En este ítem estarán incluidas las armaduras de refuerzo.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la medición de volúmenes de los diferentes elementos estructurales no deberá tomarse en cuenta superposiciones y cruzamientos.</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PAGO</w:t>
      </w:r>
    </w:p>
    <w:p w:rsidR="001F43D6" w:rsidRPr="006A5747" w:rsidRDefault="001F43D6" w:rsidP="001F43D6">
      <w:pPr>
        <w:jc w:val="both"/>
        <w:rPr>
          <w:kern w:val="28"/>
          <w:sz w:val="18"/>
          <w:szCs w:val="18"/>
        </w:rPr>
      </w:pPr>
    </w:p>
    <w:p w:rsidR="000F4E9E" w:rsidRDefault="001F43D6" w:rsidP="001F43D6">
      <w:pPr>
        <w:widowControl w:val="0"/>
        <w:tabs>
          <w:tab w:val="left" w:pos="595"/>
        </w:tabs>
        <w:autoSpaceDE w:val="0"/>
        <w:autoSpaceDN w:val="0"/>
        <w:adjustRightInd w:val="0"/>
        <w:jc w:val="both"/>
        <w:rPr>
          <w:sz w:val="18"/>
          <w:szCs w:val="18"/>
          <w:lang w:val="es-MX"/>
        </w:rPr>
      </w:pPr>
      <w:r w:rsidRPr="006A5747">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EB2A82" w:rsidRDefault="00EB2A82" w:rsidP="001F43D6">
      <w:pPr>
        <w:rPr>
          <w:b/>
          <w:sz w:val="18"/>
          <w:szCs w:val="18"/>
          <w:u w:val="single"/>
          <w:lang w:val="es-MX"/>
        </w:rPr>
      </w:pPr>
    </w:p>
    <w:p w:rsidR="001F43D6" w:rsidRPr="006A5747" w:rsidRDefault="001F43D6" w:rsidP="001F43D6">
      <w:pPr>
        <w:rPr>
          <w:b/>
          <w:sz w:val="18"/>
          <w:szCs w:val="18"/>
          <w:u w:val="single"/>
          <w:lang w:val="es-MX"/>
        </w:rPr>
      </w:pPr>
      <w:r>
        <w:rPr>
          <w:b/>
          <w:sz w:val="18"/>
          <w:szCs w:val="18"/>
          <w:u w:val="single"/>
          <w:lang w:val="es-MX"/>
        </w:rPr>
        <w:t xml:space="preserve">ITEM N° </w:t>
      </w:r>
      <w:r w:rsidR="004022B8">
        <w:rPr>
          <w:b/>
          <w:sz w:val="18"/>
          <w:szCs w:val="18"/>
          <w:u w:val="single"/>
          <w:lang w:val="es-MX"/>
        </w:rPr>
        <w:t>27</w:t>
      </w:r>
      <w:r>
        <w:rPr>
          <w:b/>
          <w:sz w:val="18"/>
          <w:szCs w:val="18"/>
          <w:u w:val="single"/>
          <w:lang w:val="es-MX"/>
        </w:rPr>
        <w:t>: COLUMNA DE HORMIGON ARMADO</w:t>
      </w:r>
    </w:p>
    <w:p w:rsidR="001F43D6" w:rsidRPr="006A5747" w:rsidRDefault="001F43D6" w:rsidP="001F43D6">
      <w:pPr>
        <w:shd w:val="clear" w:color="auto" w:fill="FFFFFF"/>
        <w:rPr>
          <w:b/>
          <w:sz w:val="18"/>
          <w:szCs w:val="18"/>
          <w:lang w:val="es-MX"/>
        </w:rPr>
      </w:pPr>
      <w:r w:rsidRPr="006A5747">
        <w:rPr>
          <w:b/>
          <w:sz w:val="18"/>
          <w:szCs w:val="18"/>
          <w:u w:val="single"/>
          <w:lang w:val="es-MX"/>
        </w:rPr>
        <w:t>UNIDAD: M3</w:t>
      </w:r>
    </w:p>
    <w:p w:rsidR="001F43D6" w:rsidRPr="006A5747" w:rsidRDefault="001F43D6" w:rsidP="001F43D6">
      <w:pPr>
        <w:jc w:val="center"/>
        <w:rPr>
          <w:b/>
          <w:sz w:val="18"/>
          <w:szCs w:val="18"/>
          <w:lang w:val="es-MX"/>
        </w:rPr>
      </w:pPr>
    </w:p>
    <w:p w:rsidR="001F43D6" w:rsidRPr="006A5747" w:rsidRDefault="001F43D6" w:rsidP="001F43D6">
      <w:pPr>
        <w:jc w:val="both"/>
        <w:rPr>
          <w:b/>
          <w:kern w:val="28"/>
          <w:sz w:val="18"/>
          <w:szCs w:val="18"/>
        </w:rPr>
      </w:pPr>
      <w:r w:rsidRPr="006A5747">
        <w:rPr>
          <w:b/>
          <w:kern w:val="28"/>
          <w:sz w:val="18"/>
          <w:szCs w:val="18"/>
        </w:rPr>
        <w:t>DESCRIPCION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MATERIALES, HERRAMIENTAS Y EQUIPO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Cemento; Según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Agua; El agua a utilizarse para la mezcla, curación u otras aplicaciones, será limpia y libre de aceite, sales, ácidos, álcalis, azúcar, materia vegetal o cualquier otra sustancia que resulte nociva y perjudicial para  el concreto y el fierro en la obra, y debe cumplir con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Aditivos; debe cumplir con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EJECUCION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Fabricación, transporte, colocación y compactación</w:t>
      </w:r>
    </w:p>
    <w:p w:rsidR="001F43D6" w:rsidRPr="006A5747" w:rsidRDefault="001F43D6" w:rsidP="001F43D6">
      <w:pPr>
        <w:jc w:val="both"/>
        <w:rPr>
          <w:kern w:val="28"/>
          <w:sz w:val="18"/>
          <w:szCs w:val="18"/>
        </w:rPr>
      </w:pPr>
      <w:r w:rsidRPr="006A5747">
        <w:rPr>
          <w:kern w:val="28"/>
          <w:sz w:val="18"/>
          <w:szCs w:val="18"/>
        </w:rPr>
        <w:lastRenderedPageBreak/>
        <w:t>Las proporciones en que intervendrán los diversos materiales para formar el concreto, serán tales que la mezcla resultante llegue fácilmente a todas las esquinas o ángulos.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1F43D6" w:rsidRPr="006A5747" w:rsidRDefault="001F43D6" w:rsidP="001F43D6">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1F43D6" w:rsidRPr="006A5747" w:rsidTr="002B7D49">
        <w:trPr>
          <w:jc w:val="center"/>
        </w:trPr>
        <w:tc>
          <w:tcPr>
            <w:tcW w:w="0" w:type="auto"/>
          </w:tcPr>
          <w:p w:rsidR="001F43D6" w:rsidRPr="006A5747" w:rsidRDefault="001F43D6" w:rsidP="002B7D49">
            <w:pPr>
              <w:jc w:val="center"/>
              <w:rPr>
                <w:b/>
                <w:sz w:val="18"/>
                <w:szCs w:val="18"/>
              </w:rPr>
            </w:pPr>
          </w:p>
          <w:p w:rsidR="001F43D6" w:rsidRPr="006A5747" w:rsidRDefault="001F43D6" w:rsidP="002B7D49">
            <w:pPr>
              <w:jc w:val="center"/>
              <w:rPr>
                <w:b/>
                <w:sz w:val="18"/>
                <w:szCs w:val="18"/>
              </w:rPr>
            </w:pPr>
            <w:r w:rsidRPr="006A5747">
              <w:rPr>
                <w:b/>
                <w:sz w:val="18"/>
                <w:szCs w:val="18"/>
              </w:rPr>
              <w:t>RESISTENCIA CILÍNDRICA Kg./cm2</w:t>
            </w:r>
          </w:p>
          <w:p w:rsidR="001F43D6" w:rsidRPr="006A5747" w:rsidRDefault="001F43D6" w:rsidP="002B7D49">
            <w:pPr>
              <w:jc w:val="center"/>
              <w:rPr>
                <w:b/>
                <w:sz w:val="18"/>
                <w:szCs w:val="18"/>
              </w:rPr>
            </w:pPr>
            <w:r w:rsidRPr="006A5747">
              <w:rPr>
                <w:b/>
                <w:sz w:val="18"/>
                <w:szCs w:val="18"/>
              </w:rPr>
              <w:t>A LA COMPRESIÓN A LOS 28 DIAS</w:t>
            </w:r>
          </w:p>
          <w:p w:rsidR="001F43D6" w:rsidRPr="006A5747" w:rsidRDefault="001F43D6" w:rsidP="002B7D49">
            <w:pPr>
              <w:jc w:val="center"/>
              <w:rPr>
                <w:b/>
                <w:sz w:val="18"/>
                <w:szCs w:val="18"/>
              </w:rPr>
            </w:pPr>
          </w:p>
        </w:tc>
        <w:tc>
          <w:tcPr>
            <w:tcW w:w="0" w:type="auto"/>
          </w:tcPr>
          <w:p w:rsidR="001F43D6" w:rsidRPr="006A5747" w:rsidRDefault="001F43D6" w:rsidP="002B7D49">
            <w:pPr>
              <w:jc w:val="center"/>
              <w:rPr>
                <w:b/>
                <w:sz w:val="18"/>
                <w:szCs w:val="18"/>
              </w:rPr>
            </w:pPr>
          </w:p>
          <w:p w:rsidR="001F43D6" w:rsidRPr="006A5747" w:rsidRDefault="001F43D6" w:rsidP="002B7D49">
            <w:pPr>
              <w:jc w:val="center"/>
              <w:rPr>
                <w:b/>
                <w:sz w:val="18"/>
                <w:szCs w:val="18"/>
              </w:rPr>
            </w:pPr>
            <w:r w:rsidRPr="006A5747">
              <w:rPr>
                <w:b/>
                <w:sz w:val="18"/>
                <w:szCs w:val="18"/>
              </w:rPr>
              <w:t>RELACION AGUA / CEMENTO</w:t>
            </w:r>
          </w:p>
          <w:p w:rsidR="001F43D6" w:rsidRPr="006A5747" w:rsidRDefault="001F43D6" w:rsidP="002B7D49">
            <w:pPr>
              <w:jc w:val="center"/>
              <w:rPr>
                <w:b/>
                <w:sz w:val="18"/>
                <w:szCs w:val="18"/>
              </w:rPr>
            </w:pPr>
            <w:r w:rsidRPr="006A5747">
              <w:rPr>
                <w:b/>
                <w:sz w:val="18"/>
                <w:szCs w:val="18"/>
              </w:rPr>
              <w:t>EN PESO</w:t>
            </w:r>
          </w:p>
          <w:p w:rsidR="001F43D6" w:rsidRPr="006A5747" w:rsidRDefault="001F43D6" w:rsidP="002B7D49">
            <w:pPr>
              <w:jc w:val="center"/>
              <w:rPr>
                <w:b/>
                <w:sz w:val="18"/>
                <w:szCs w:val="18"/>
              </w:rPr>
            </w:pP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175</w:t>
            </w:r>
          </w:p>
        </w:tc>
        <w:tc>
          <w:tcPr>
            <w:tcW w:w="0" w:type="auto"/>
          </w:tcPr>
          <w:p w:rsidR="001F43D6" w:rsidRPr="006A5747" w:rsidRDefault="001F43D6" w:rsidP="002B7D49">
            <w:pPr>
              <w:jc w:val="center"/>
              <w:rPr>
                <w:sz w:val="18"/>
                <w:szCs w:val="18"/>
              </w:rPr>
            </w:pPr>
            <w:r w:rsidRPr="006A5747">
              <w:rPr>
                <w:sz w:val="18"/>
                <w:szCs w:val="18"/>
              </w:rPr>
              <w:t>0,642</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210</w:t>
            </w:r>
          </w:p>
        </w:tc>
        <w:tc>
          <w:tcPr>
            <w:tcW w:w="0" w:type="auto"/>
          </w:tcPr>
          <w:p w:rsidR="001F43D6" w:rsidRPr="006A5747" w:rsidRDefault="001F43D6" w:rsidP="002B7D49">
            <w:pPr>
              <w:jc w:val="center"/>
              <w:rPr>
                <w:sz w:val="18"/>
                <w:szCs w:val="18"/>
              </w:rPr>
            </w:pPr>
            <w:r w:rsidRPr="006A5747">
              <w:rPr>
                <w:sz w:val="18"/>
                <w:szCs w:val="18"/>
              </w:rPr>
              <w:t>0,576</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245</w:t>
            </w:r>
          </w:p>
        </w:tc>
        <w:tc>
          <w:tcPr>
            <w:tcW w:w="0" w:type="auto"/>
          </w:tcPr>
          <w:p w:rsidR="001F43D6" w:rsidRPr="006A5747" w:rsidRDefault="001F43D6" w:rsidP="002B7D49">
            <w:pPr>
              <w:jc w:val="center"/>
              <w:rPr>
                <w:sz w:val="18"/>
                <w:szCs w:val="18"/>
              </w:rPr>
            </w:pPr>
            <w:r w:rsidRPr="006A5747">
              <w:rPr>
                <w:sz w:val="18"/>
                <w:szCs w:val="18"/>
              </w:rPr>
              <w:t>0,510</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280</w:t>
            </w:r>
          </w:p>
        </w:tc>
        <w:tc>
          <w:tcPr>
            <w:tcW w:w="0" w:type="auto"/>
          </w:tcPr>
          <w:p w:rsidR="001F43D6" w:rsidRPr="006A5747" w:rsidRDefault="001F43D6" w:rsidP="002B7D49">
            <w:pPr>
              <w:jc w:val="center"/>
              <w:rPr>
                <w:sz w:val="18"/>
                <w:szCs w:val="18"/>
              </w:rPr>
            </w:pPr>
            <w:r w:rsidRPr="006A5747">
              <w:rPr>
                <w:sz w:val="18"/>
                <w:szCs w:val="18"/>
              </w:rPr>
              <w:t>0,443</w:t>
            </w:r>
          </w:p>
        </w:tc>
      </w:tr>
    </w:tbl>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Salvo el caso que se dispone de una protección adecuada y la autorización necesaria para proceder en sentido contrario, no se colocará hormigón mientras llueva.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1F43D6" w:rsidRPr="006A5747" w:rsidRDefault="001F43D6" w:rsidP="001F43D6">
      <w:pPr>
        <w:jc w:val="both"/>
        <w:rPr>
          <w:kern w:val="28"/>
          <w:sz w:val="18"/>
          <w:szCs w:val="18"/>
        </w:rPr>
      </w:pPr>
      <w:r w:rsidRPr="006A5747">
        <w:rPr>
          <w:kern w:val="28"/>
          <w:sz w:val="18"/>
          <w:szCs w:val="18"/>
        </w:rPr>
        <w:lastRenderedPageBreak/>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Protección y curado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Tan pronto el hormigón haya sido colocado se lo protegerá de efectos perjudiciales.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Encofrados </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Podrán ser de madera, metálicos o de cualquier otro material suficientemente rígido.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Deberán tener la resistencia y estabilidad necesario, para lo cual serán convenientemente arriostrados.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Armaduras</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armaduras se colocarán en las posiciones precisas y de acuerdo a los planos.</w:t>
      </w:r>
    </w:p>
    <w:p w:rsidR="001F43D6" w:rsidRPr="006A5747" w:rsidRDefault="001F43D6" w:rsidP="001F43D6">
      <w:pPr>
        <w:jc w:val="both"/>
        <w:rPr>
          <w:kern w:val="28"/>
          <w:sz w:val="18"/>
          <w:szCs w:val="18"/>
        </w:rPr>
      </w:pPr>
    </w:p>
    <w:p w:rsidR="001F43D6" w:rsidRDefault="001F43D6" w:rsidP="001F43D6">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EB2A82" w:rsidRPr="006A5747" w:rsidRDefault="00EB2A82"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caso de no especificarse en los planos recubrimientos se tomarán en cuenta los siguientes: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Ambientes interiores protegidos</w:t>
      </w:r>
      <w:r w:rsidRPr="006A5747">
        <w:rPr>
          <w:kern w:val="28"/>
          <w:sz w:val="18"/>
          <w:szCs w:val="18"/>
        </w:rPr>
        <w:tab/>
      </w:r>
      <w:r w:rsidRPr="006A5747">
        <w:rPr>
          <w:kern w:val="28"/>
          <w:sz w:val="18"/>
          <w:szCs w:val="18"/>
        </w:rPr>
        <w:tab/>
      </w:r>
      <w:r w:rsidRPr="006A5747">
        <w:rPr>
          <w:kern w:val="28"/>
          <w:sz w:val="18"/>
          <w:szCs w:val="18"/>
        </w:rPr>
        <w:tab/>
        <w:t>1.0 a 1.5 cm</w:t>
      </w:r>
    </w:p>
    <w:p w:rsidR="001F43D6" w:rsidRPr="006A5747" w:rsidRDefault="001F43D6" w:rsidP="001F43D6">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1F43D6" w:rsidRPr="006A5747" w:rsidRDefault="001F43D6" w:rsidP="001F43D6">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1F43D6" w:rsidRPr="006A5747" w:rsidRDefault="001F43D6" w:rsidP="001F43D6">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1F43D6" w:rsidRDefault="001F43D6" w:rsidP="001F43D6">
      <w:pPr>
        <w:jc w:val="both"/>
        <w:rPr>
          <w:b/>
          <w:kern w:val="28"/>
          <w:sz w:val="18"/>
          <w:szCs w:val="18"/>
        </w:rPr>
      </w:pPr>
    </w:p>
    <w:p w:rsidR="001F43D6" w:rsidRPr="006A5747" w:rsidRDefault="001F43D6" w:rsidP="001F43D6">
      <w:pPr>
        <w:jc w:val="both"/>
        <w:rPr>
          <w:b/>
          <w:kern w:val="28"/>
          <w:sz w:val="18"/>
          <w:szCs w:val="18"/>
        </w:rPr>
      </w:pPr>
      <w:r w:rsidRPr="006A5747">
        <w:rPr>
          <w:b/>
          <w:kern w:val="28"/>
          <w:sz w:val="18"/>
          <w:szCs w:val="18"/>
        </w:rPr>
        <w:t>MEDICION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PAGO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0F4E9E" w:rsidRDefault="000F4E9E" w:rsidP="006A5747">
      <w:pPr>
        <w:widowControl w:val="0"/>
        <w:tabs>
          <w:tab w:val="left" w:pos="595"/>
        </w:tabs>
        <w:autoSpaceDE w:val="0"/>
        <w:autoSpaceDN w:val="0"/>
        <w:adjustRightInd w:val="0"/>
        <w:jc w:val="both"/>
        <w:rPr>
          <w:sz w:val="18"/>
          <w:szCs w:val="18"/>
          <w:lang w:val="es-MX"/>
        </w:rPr>
      </w:pPr>
    </w:p>
    <w:p w:rsidR="00984E2B" w:rsidRPr="006A5747" w:rsidRDefault="00984E2B" w:rsidP="00984E2B">
      <w:pPr>
        <w:rPr>
          <w:b/>
          <w:sz w:val="18"/>
          <w:szCs w:val="18"/>
          <w:u w:val="single"/>
          <w:lang w:val="es-MX"/>
        </w:rPr>
      </w:pPr>
      <w:r>
        <w:rPr>
          <w:b/>
          <w:sz w:val="18"/>
          <w:szCs w:val="18"/>
          <w:u w:val="single"/>
          <w:lang w:val="es-MX"/>
        </w:rPr>
        <w:lastRenderedPageBreak/>
        <w:t xml:space="preserve">ITEM N° </w:t>
      </w:r>
      <w:r w:rsidR="000856D8">
        <w:rPr>
          <w:b/>
          <w:sz w:val="18"/>
          <w:szCs w:val="18"/>
          <w:u w:val="single"/>
          <w:lang w:val="es-MX"/>
        </w:rPr>
        <w:t>28</w:t>
      </w:r>
      <w:r w:rsidR="009104BE">
        <w:rPr>
          <w:b/>
          <w:sz w:val="18"/>
          <w:szCs w:val="18"/>
          <w:u w:val="single"/>
          <w:lang w:val="es-MX"/>
        </w:rPr>
        <w:t>: VIGA DE HORMIGON ARMADO DOSIF: 1:</w:t>
      </w:r>
      <w:r>
        <w:rPr>
          <w:b/>
          <w:sz w:val="18"/>
          <w:szCs w:val="18"/>
          <w:u w:val="single"/>
          <w:lang w:val="es-MX"/>
        </w:rPr>
        <w:t>2</w:t>
      </w:r>
      <w:r w:rsidR="009104BE">
        <w:rPr>
          <w:b/>
          <w:sz w:val="18"/>
          <w:szCs w:val="18"/>
          <w:u w:val="single"/>
          <w:lang w:val="es-MX"/>
        </w:rPr>
        <w:t>:3</w:t>
      </w:r>
    </w:p>
    <w:p w:rsidR="00984E2B" w:rsidRPr="006A5747" w:rsidRDefault="00984E2B" w:rsidP="00984E2B">
      <w:pPr>
        <w:shd w:val="clear" w:color="auto" w:fill="FFFFFF"/>
        <w:rPr>
          <w:b/>
          <w:sz w:val="18"/>
          <w:szCs w:val="18"/>
          <w:lang w:val="es-MX"/>
        </w:rPr>
      </w:pPr>
      <w:r w:rsidRPr="006A5747">
        <w:rPr>
          <w:b/>
          <w:sz w:val="18"/>
          <w:szCs w:val="18"/>
          <w:u w:val="single"/>
          <w:lang w:val="es-MX"/>
        </w:rPr>
        <w:t>UNIDAD: M3</w:t>
      </w:r>
    </w:p>
    <w:p w:rsidR="00984E2B" w:rsidRDefault="00984E2B" w:rsidP="00984E2B">
      <w:pPr>
        <w:jc w:val="both"/>
        <w:rPr>
          <w:b/>
          <w:sz w:val="18"/>
          <w:szCs w:val="18"/>
          <w:lang w:val="es-MX"/>
        </w:rPr>
      </w:pPr>
    </w:p>
    <w:p w:rsidR="00984E2B" w:rsidRPr="00984E2B" w:rsidRDefault="00984E2B" w:rsidP="00984E2B">
      <w:pPr>
        <w:jc w:val="both"/>
        <w:rPr>
          <w:b/>
          <w:kern w:val="28"/>
          <w:sz w:val="18"/>
          <w:szCs w:val="18"/>
        </w:rPr>
      </w:pPr>
      <w:r w:rsidRPr="00984E2B">
        <w:rPr>
          <w:b/>
          <w:kern w:val="28"/>
          <w:sz w:val="18"/>
          <w:szCs w:val="18"/>
        </w:rPr>
        <w:t>DESCRIPCION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Este ítem comprende la fabricación, transporte, colocación, vibrado, protección y curado del hormigón en los moldes o encofrados con estructura de fierro.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MATERIALES, HERRAMIENTAS Y EQUIPO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El Contratista proporcionará todos los materiales, herramientas y equipo necesarios para la ejecución de los trabajos, los mismos deberán ser aprobados por el Supervisor de Obra.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Cemento</w:t>
      </w:r>
    </w:p>
    <w:p w:rsidR="00984E2B" w:rsidRPr="00984E2B" w:rsidRDefault="00984E2B" w:rsidP="00984E2B">
      <w:pPr>
        <w:jc w:val="both"/>
        <w:rPr>
          <w:kern w:val="28"/>
          <w:sz w:val="18"/>
          <w:szCs w:val="18"/>
        </w:rPr>
      </w:pPr>
      <w:r w:rsidRPr="00984E2B">
        <w:rPr>
          <w:kern w:val="28"/>
          <w:sz w:val="18"/>
          <w:szCs w:val="18"/>
        </w:rPr>
        <w:t xml:space="preserve">Este material debe cumplir con los requerimientos especificados en el ítem "Materiales de Construcción". </w:t>
      </w:r>
    </w:p>
    <w:p w:rsidR="00984E2B" w:rsidRPr="00984E2B" w:rsidRDefault="00984E2B" w:rsidP="00984E2B">
      <w:pPr>
        <w:jc w:val="both"/>
        <w:rPr>
          <w:kern w:val="28"/>
          <w:sz w:val="18"/>
          <w:szCs w:val="18"/>
        </w:rPr>
      </w:pPr>
      <w:r w:rsidRPr="00984E2B">
        <w:rPr>
          <w:kern w:val="28"/>
          <w:sz w:val="18"/>
          <w:szCs w:val="18"/>
        </w:rPr>
        <w:t>Arena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Grava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Agua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Acero estructural</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Además deben cumplir los requisitos establecidos en la Norma Boliviana del Hormigón Armado CBH-87.</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EJECUCION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Fabricación, transporte, colocación y compactación</w:t>
      </w:r>
    </w:p>
    <w:p w:rsidR="00984E2B" w:rsidRPr="00984E2B" w:rsidRDefault="00984E2B" w:rsidP="00984E2B">
      <w:pPr>
        <w:jc w:val="both"/>
        <w:rPr>
          <w:kern w:val="28"/>
          <w:sz w:val="18"/>
          <w:szCs w:val="18"/>
        </w:rPr>
      </w:pPr>
      <w:r w:rsidRPr="00984E2B">
        <w:rPr>
          <w:kern w:val="28"/>
          <w:sz w:val="18"/>
          <w:szCs w:val="18"/>
        </w:rPr>
        <w:t xml:space="preserve">Para la fabricación del hormigón se recomienda que la dosificación de los materiales se efectúe por peso. </w:t>
      </w:r>
    </w:p>
    <w:p w:rsidR="00984E2B" w:rsidRPr="00984E2B" w:rsidRDefault="00984E2B" w:rsidP="00984E2B">
      <w:pPr>
        <w:jc w:val="both"/>
        <w:rPr>
          <w:kern w:val="28"/>
          <w:sz w:val="18"/>
          <w:szCs w:val="18"/>
        </w:rPr>
      </w:pPr>
    </w:p>
    <w:p w:rsidR="00984E2B" w:rsidRDefault="00984E2B" w:rsidP="00984E2B">
      <w:pPr>
        <w:jc w:val="both"/>
        <w:rPr>
          <w:kern w:val="28"/>
          <w:sz w:val="18"/>
          <w:szCs w:val="18"/>
        </w:rPr>
      </w:pPr>
      <w:r w:rsidRPr="00984E2B">
        <w:rPr>
          <w:kern w:val="28"/>
          <w:sz w:val="18"/>
          <w:szCs w:val="18"/>
        </w:rPr>
        <w:t>Para los áridos se aceptará una dosificación en volumen, es decir transformándose los pesos en volumen aparente de materiales sueltos. En obra se realizarán determinaciones frecuentes del peso específico aparente del árido suelto  y del contenido de humedad del mismo. El hormigón deberá ser mezclado mecánicamente. Para el caso de mezclado mecánico, se deberá introducir los materiales en la hormigonera.</w:t>
      </w:r>
    </w:p>
    <w:p w:rsidR="00EB2A82" w:rsidRPr="00984E2B" w:rsidRDefault="00EB2A82"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Antes del vaciado del hormigón en cualquier sección el Contratista deberá recabar la correspondiente autorización escrita del supervisor de obra. Salvo el caso que se disponga de una protección adecuada y la autorización necesaria para proceder en sentido contrario no se colocará hormigón mientras llueve. Durante la colocación y compactación del hormigón se deberá evitar el desplazamiento de las armaduras.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Características del hormigón</w:t>
      </w:r>
    </w:p>
    <w:p w:rsidR="00984E2B" w:rsidRPr="00984E2B" w:rsidRDefault="00984E2B" w:rsidP="00984E2B">
      <w:pPr>
        <w:jc w:val="both"/>
        <w:rPr>
          <w:kern w:val="28"/>
          <w:sz w:val="18"/>
          <w:szCs w:val="18"/>
        </w:rPr>
      </w:pPr>
      <w:r w:rsidRPr="00984E2B">
        <w:rPr>
          <w:kern w:val="28"/>
          <w:sz w:val="18"/>
          <w:szCs w:val="18"/>
        </w:rPr>
        <w:t xml:space="preserve">El hormigón será diseñado para obtener las resistencias características de compresión a los 28 días como indica las normas. 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 Mediante el Cono de Abraham se </w:t>
      </w:r>
      <w:r w:rsidRPr="00984E2B">
        <w:rPr>
          <w:kern w:val="28"/>
          <w:sz w:val="18"/>
          <w:szCs w:val="18"/>
        </w:rPr>
        <w:lastRenderedPageBreak/>
        <w:t xml:space="preserve">establecerá la consistencia de los hormigones, recomendándose el empleo de hormigones de consistencia plástica y blanda cuyo asentamiento deberá estar comprendido entre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CM"/>
        </w:smartTagPr>
        <w:r w:rsidRPr="00984E2B">
          <w:rPr>
            <w:kern w:val="28"/>
            <w:sz w:val="18"/>
            <w:szCs w:val="18"/>
          </w:rPr>
          <w:t>5 cm</w:t>
        </w:r>
      </w:smartTag>
      <w:r w:rsidRPr="00984E2B">
        <w:rPr>
          <w:kern w:val="28"/>
          <w:sz w:val="18"/>
          <w:szCs w:val="18"/>
        </w:rPr>
        <w:t xml:space="preserve"> y </w:t>
      </w:r>
      <w:smartTag w:uri="urn:schemas-microsoft-com:office:smarttags" w:element="metricconverter">
        <w:smartTagPr>
          <w:attr w:name="ProductID" w:val="6 a"/>
        </w:smartTagPr>
        <w:r w:rsidRPr="00984E2B">
          <w:rPr>
            <w:kern w:val="28"/>
            <w:sz w:val="18"/>
            <w:szCs w:val="18"/>
          </w:rPr>
          <w:t>6 a</w:t>
        </w:r>
      </w:smartTag>
      <w:r w:rsidRPr="00984E2B">
        <w:rPr>
          <w:kern w:val="28"/>
          <w:sz w:val="18"/>
          <w:szCs w:val="18"/>
        </w:rPr>
        <w:t xml:space="preserve"> </w:t>
      </w:r>
      <w:smartTag w:uri="urn:schemas-microsoft-com:office:smarttags" w:element="metricconverter">
        <w:smartTagPr>
          <w:attr w:name="ProductID" w:val="9 cm"/>
        </w:smartTagPr>
        <w:r w:rsidRPr="00984E2B">
          <w:rPr>
            <w:kern w:val="28"/>
            <w:sz w:val="18"/>
            <w:szCs w:val="18"/>
          </w:rPr>
          <w:t>9 cm</w:t>
        </w:r>
      </w:smartTag>
      <w:r w:rsidRPr="00984E2B">
        <w:rPr>
          <w:kern w:val="28"/>
          <w:sz w:val="18"/>
          <w:szCs w:val="18"/>
        </w:rPr>
        <w:t>.</w:t>
      </w:r>
    </w:p>
    <w:p w:rsid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Transporte </w:t>
      </w:r>
    </w:p>
    <w:p w:rsidR="00984E2B" w:rsidRPr="00984E2B" w:rsidRDefault="00984E2B" w:rsidP="00984E2B">
      <w:pPr>
        <w:jc w:val="both"/>
        <w:rPr>
          <w:kern w:val="28"/>
          <w:sz w:val="18"/>
          <w:szCs w:val="18"/>
        </w:rPr>
      </w:pPr>
      <w:r w:rsidRPr="00984E2B">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 Para los medios corrientes de transporte, el hormigón deberá quedar colocado en su posición definitiva dentro de los encofrados antes de que transcurran 30 minutos desde que el agua se ponga en contacto con el cemento.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Colocación</w:t>
      </w:r>
    </w:p>
    <w:p w:rsidR="00984E2B" w:rsidRDefault="00984E2B" w:rsidP="00984E2B">
      <w:pPr>
        <w:jc w:val="both"/>
        <w:rPr>
          <w:kern w:val="28"/>
          <w:sz w:val="18"/>
          <w:szCs w:val="18"/>
        </w:rPr>
      </w:pPr>
      <w:r w:rsidRPr="00984E2B">
        <w:rPr>
          <w:kern w:val="28"/>
          <w:sz w:val="18"/>
          <w:szCs w:val="18"/>
        </w:rPr>
        <w:t>Antes del vaciado del hormigón en cualquier sección, el contratista deberá requerir la correspondiente autorización escrita del Supervisor de Obra. El colocado en las vigas se la efectuará en 2 etapas con el objeto de garantizar el vibrado en el hormigón.</w:t>
      </w:r>
    </w:p>
    <w:p w:rsidR="00EB2A82" w:rsidRPr="00984E2B" w:rsidRDefault="00EB2A82"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La velocidad de colocación será la necesaria para que el hormigón en todo momento se mantenga plástico y/o blando y ocupe rápidamente los espacios comprendidos entre las armaduras. No se permitirá verter libremente hormigón desde alturas mayores a </w:t>
      </w:r>
      <w:smartTag w:uri="urn:schemas-microsoft-com:office:smarttags" w:element="metricconverter">
        <w:smartTagPr>
          <w:attr w:name="ProductID" w:val="1.50 metros"/>
        </w:smartTagPr>
        <w:r w:rsidRPr="00984E2B">
          <w:rPr>
            <w:kern w:val="28"/>
            <w:sz w:val="18"/>
            <w:szCs w:val="18"/>
          </w:rPr>
          <w:t>1.50 metros</w:t>
        </w:r>
      </w:smartTag>
      <w:r w:rsidRPr="00984E2B">
        <w:rPr>
          <w:kern w:val="28"/>
          <w:sz w:val="18"/>
          <w:szCs w:val="18"/>
        </w:rPr>
        <w:t xml:space="preserve">. Durante la colocación y compactación del hormigón se deberá evitar el desplazamiento de las armaduras. Las vigas deberán </w:t>
      </w:r>
      <w:proofErr w:type="spellStart"/>
      <w:r w:rsidRPr="00984E2B">
        <w:rPr>
          <w:kern w:val="28"/>
          <w:sz w:val="18"/>
          <w:szCs w:val="18"/>
        </w:rPr>
        <w:t>hormigonarse</w:t>
      </w:r>
      <w:proofErr w:type="spellEnd"/>
      <w:r w:rsidRPr="00984E2B">
        <w:rPr>
          <w:kern w:val="28"/>
          <w:sz w:val="18"/>
          <w:szCs w:val="18"/>
        </w:rPr>
        <w:t xml:space="preserve"> en una operación continua.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Vibrado</w:t>
      </w:r>
    </w:p>
    <w:p w:rsidR="00984E2B" w:rsidRPr="00984E2B" w:rsidRDefault="00984E2B" w:rsidP="00984E2B">
      <w:pPr>
        <w:jc w:val="both"/>
        <w:rPr>
          <w:kern w:val="28"/>
          <w:sz w:val="18"/>
          <w:szCs w:val="18"/>
        </w:rPr>
      </w:pPr>
      <w:r w:rsidRPr="00984E2B">
        <w:rPr>
          <w:kern w:val="28"/>
          <w:sz w:val="18"/>
          <w:szCs w:val="18"/>
        </w:rPr>
        <w:t xml:space="preserve">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 No debe tocar las armaduras en el momento del vibrado. Se debe dar golpes laterales a los encofrados de la viga con el objeto de garantizar una mejor compactación del hormigón. </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Protección y curado</w:t>
      </w:r>
    </w:p>
    <w:p w:rsidR="00984E2B" w:rsidRPr="00984E2B" w:rsidRDefault="00984E2B" w:rsidP="00984E2B">
      <w:pPr>
        <w:jc w:val="both"/>
        <w:rPr>
          <w:kern w:val="28"/>
          <w:sz w:val="18"/>
          <w:szCs w:val="18"/>
        </w:rPr>
      </w:pPr>
      <w:r w:rsidRPr="00984E2B">
        <w:rPr>
          <w:kern w:val="28"/>
          <w:sz w:val="18"/>
          <w:szCs w:val="18"/>
        </w:rPr>
        <w:t>Tan pronto el hormigón haya sido colocado de efectos perjudiciales. El tiempo de curado será de 7 días mínimos consecutivos, a partir del momento en que se inició el endurecimiento. El curado se realizará por humedecimiento con agua, mediante riego aplicado directamente sobre las superficies.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Ensayos de resistencia </w:t>
      </w:r>
    </w:p>
    <w:p w:rsidR="00984E2B" w:rsidRPr="00984E2B" w:rsidRDefault="00984E2B" w:rsidP="00984E2B">
      <w:pPr>
        <w:jc w:val="both"/>
        <w:rPr>
          <w:kern w:val="28"/>
          <w:sz w:val="18"/>
          <w:szCs w:val="18"/>
        </w:rPr>
      </w:pPr>
      <w:r w:rsidRPr="00984E2B">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Durante el transcurso de la obra se tomarán por lo menos tres probetas en cada vaciado y cada vez que así lo exija el Supervisor  de Obra, pero en ningún caso el número de probetas deberá ser menor a tres por cada </w:t>
      </w:r>
      <w:smartTag w:uri="urn:schemas-microsoft-com:office:smarttags" w:element="metricconverter">
        <w:smartTagPr>
          <w:attr w:name="ProductID" w:val="25 m3"/>
        </w:smartTagPr>
        <w:r w:rsidRPr="00984E2B">
          <w:rPr>
            <w:kern w:val="28"/>
            <w:sz w:val="18"/>
            <w:szCs w:val="18"/>
          </w:rPr>
          <w:t>25 m3</w:t>
        </w:r>
      </w:smartTag>
      <w:r w:rsidRPr="00984E2B">
        <w:rPr>
          <w:kern w:val="28"/>
          <w:sz w:val="18"/>
          <w:szCs w:val="18"/>
        </w:rPr>
        <w:t xml:space="preserve"> de concreto.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Encofrado</w:t>
      </w:r>
    </w:p>
    <w:p w:rsidR="00984E2B" w:rsidRPr="00984E2B" w:rsidRDefault="00984E2B" w:rsidP="00984E2B">
      <w:pPr>
        <w:jc w:val="both"/>
        <w:rPr>
          <w:kern w:val="28"/>
          <w:sz w:val="18"/>
          <w:szCs w:val="18"/>
        </w:rPr>
      </w:pPr>
      <w:r w:rsidRPr="00984E2B">
        <w:rPr>
          <w:kern w:val="28"/>
          <w:sz w:val="18"/>
          <w:szCs w:val="18"/>
        </w:rPr>
        <w:t>Podrán ser de metal, madera o de cualquier material suficientemente rígido. Deberán tener la resistencia y estabilidad necesaria, para lo cual serán convenientemente arriostrados. Previamente a la colocación del  hormigón se procederá a la limpieza  y humedecimiento de los encofrados. Si se desea pasar con aceite en las caras interiores de los encofrados deberá realizarse previa a la colocación de las armaduras y evitando todo contacto con la misma.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Remoción de encofrados y cimbras</w:t>
      </w:r>
    </w:p>
    <w:p w:rsidR="00984E2B" w:rsidRPr="00984E2B" w:rsidRDefault="00984E2B" w:rsidP="00984E2B">
      <w:pPr>
        <w:jc w:val="both"/>
        <w:rPr>
          <w:kern w:val="28"/>
          <w:sz w:val="18"/>
          <w:szCs w:val="18"/>
        </w:rPr>
      </w:pPr>
      <w:r w:rsidRPr="00984E2B">
        <w:rPr>
          <w:kern w:val="28"/>
          <w:sz w:val="18"/>
          <w:szCs w:val="18"/>
        </w:rPr>
        <w:t>Los encofrados se retiraran progresivamente, sin golpes, sacudidas ni vibraciones.</w:t>
      </w:r>
    </w:p>
    <w:p w:rsidR="00EB2A82" w:rsidRDefault="00EB2A82"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lastRenderedPageBreak/>
        <w:t>Los plazos mínimos para el desencofrado serán los siguientes: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Encofrado laterales de viga y muros</w:t>
      </w:r>
      <w:r w:rsidRPr="00984E2B">
        <w:rPr>
          <w:kern w:val="28"/>
          <w:sz w:val="18"/>
          <w:szCs w:val="18"/>
        </w:rPr>
        <w:tab/>
      </w:r>
      <w:r w:rsidRPr="00984E2B">
        <w:rPr>
          <w:kern w:val="28"/>
          <w:sz w:val="18"/>
          <w:szCs w:val="18"/>
        </w:rPr>
        <w:tab/>
      </w:r>
      <w:r w:rsidRPr="00984E2B">
        <w:rPr>
          <w:kern w:val="28"/>
          <w:sz w:val="18"/>
          <w:szCs w:val="18"/>
        </w:rPr>
        <w:tab/>
        <w:t xml:space="preserve">               </w:t>
      </w:r>
      <w:smartTag w:uri="urn:schemas-microsoft-com:office:smarttags" w:element="metricconverter">
        <w:smartTagPr>
          <w:attr w:name="ProductID" w:val="2 a"/>
        </w:smartTagPr>
        <w:r w:rsidRPr="00984E2B">
          <w:rPr>
            <w:kern w:val="28"/>
            <w:sz w:val="18"/>
            <w:szCs w:val="18"/>
          </w:rPr>
          <w:t>2 a</w:t>
        </w:r>
      </w:smartTag>
      <w:r w:rsidRPr="00984E2B">
        <w:rPr>
          <w:kern w:val="28"/>
          <w:sz w:val="18"/>
          <w:szCs w:val="18"/>
        </w:rPr>
        <w:t xml:space="preserve"> 3 días</w:t>
      </w:r>
    </w:p>
    <w:p w:rsidR="00984E2B" w:rsidRPr="00984E2B" w:rsidRDefault="00984E2B" w:rsidP="00984E2B">
      <w:pPr>
        <w:jc w:val="both"/>
        <w:rPr>
          <w:kern w:val="28"/>
          <w:sz w:val="18"/>
          <w:szCs w:val="18"/>
        </w:rPr>
      </w:pPr>
      <w:r w:rsidRPr="00984E2B">
        <w:rPr>
          <w:kern w:val="28"/>
          <w:sz w:val="18"/>
          <w:szCs w:val="18"/>
        </w:rPr>
        <w:t>Fondos de vigas, dejando puntales de seguridad</w:t>
      </w:r>
      <w:r w:rsidRPr="00984E2B">
        <w:rPr>
          <w:kern w:val="28"/>
          <w:sz w:val="18"/>
          <w:szCs w:val="18"/>
        </w:rPr>
        <w:tab/>
      </w:r>
      <w:r w:rsidRPr="00984E2B">
        <w:rPr>
          <w:kern w:val="28"/>
          <w:sz w:val="18"/>
          <w:szCs w:val="18"/>
        </w:rPr>
        <w:tab/>
      </w:r>
      <w:r w:rsidRPr="00984E2B">
        <w:rPr>
          <w:kern w:val="28"/>
          <w:sz w:val="18"/>
          <w:szCs w:val="18"/>
        </w:rPr>
        <w:tab/>
        <w:t>14 días</w:t>
      </w:r>
    </w:p>
    <w:p w:rsidR="00984E2B" w:rsidRPr="00984E2B" w:rsidRDefault="00984E2B" w:rsidP="00984E2B">
      <w:pPr>
        <w:jc w:val="both"/>
        <w:rPr>
          <w:kern w:val="28"/>
          <w:sz w:val="18"/>
          <w:szCs w:val="18"/>
        </w:rPr>
      </w:pPr>
      <w:r w:rsidRPr="00984E2B">
        <w:rPr>
          <w:kern w:val="28"/>
          <w:sz w:val="18"/>
          <w:szCs w:val="18"/>
        </w:rPr>
        <w:t>Retiro de puntales de seguridad</w:t>
      </w:r>
      <w:r w:rsidRPr="00984E2B">
        <w:rPr>
          <w:kern w:val="28"/>
          <w:sz w:val="18"/>
          <w:szCs w:val="18"/>
        </w:rPr>
        <w:tab/>
      </w:r>
      <w:r w:rsidRPr="00984E2B">
        <w:rPr>
          <w:kern w:val="28"/>
          <w:sz w:val="18"/>
          <w:szCs w:val="18"/>
        </w:rPr>
        <w:tab/>
      </w:r>
      <w:r w:rsidRPr="00984E2B">
        <w:rPr>
          <w:kern w:val="28"/>
          <w:sz w:val="18"/>
          <w:szCs w:val="18"/>
        </w:rPr>
        <w:tab/>
      </w:r>
      <w:r w:rsidRPr="00984E2B">
        <w:rPr>
          <w:kern w:val="28"/>
          <w:sz w:val="18"/>
          <w:szCs w:val="18"/>
        </w:rPr>
        <w:tab/>
        <w:t>21 días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 remoción del encofrado debe estar sujeta a la aprobación del supervisor de obra.</w:t>
      </w:r>
    </w:p>
    <w:p w:rsidR="009104BE" w:rsidRPr="00984E2B" w:rsidRDefault="009104BE"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MEDICION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Las cantidades de hormigón armado que componen la estructura completa y terminada viga serán medidas en m3. En la medición se incluirá únicamente aquellos trabajos que sean aceptados por el Supervisor de Obra y que tengan las dimensiones y distribuciones de fierro indicados en los planos o reformadas con autorización escrita del Supervisor de Obra. En este ítem estarán incluidas las armaduras de refuerzo. En la medición de volúmenes de los diferentes elementos estructurales no deberá tomarse en cuenta superposiciones y cruzamientos.</w:t>
      </w:r>
    </w:p>
    <w:p w:rsidR="00984E2B" w:rsidRPr="00984E2B" w:rsidRDefault="00984E2B" w:rsidP="00984E2B">
      <w:pPr>
        <w:jc w:val="both"/>
        <w:rPr>
          <w:kern w:val="28"/>
          <w:sz w:val="18"/>
          <w:szCs w:val="18"/>
        </w:rPr>
      </w:pPr>
    </w:p>
    <w:p w:rsidR="00984E2B" w:rsidRDefault="00984E2B" w:rsidP="00984E2B">
      <w:pPr>
        <w:jc w:val="both"/>
        <w:rPr>
          <w:b/>
          <w:kern w:val="28"/>
          <w:sz w:val="18"/>
          <w:szCs w:val="18"/>
        </w:rPr>
      </w:pPr>
      <w:r w:rsidRPr="00984E2B">
        <w:rPr>
          <w:b/>
          <w:kern w:val="28"/>
          <w:sz w:val="18"/>
          <w:szCs w:val="18"/>
        </w:rPr>
        <w:t>FORMA DE PAGO</w:t>
      </w:r>
    </w:p>
    <w:p w:rsidR="00984E2B" w:rsidRPr="00984E2B" w:rsidRDefault="00984E2B" w:rsidP="00984E2B">
      <w:pPr>
        <w:jc w:val="both"/>
        <w:rPr>
          <w:b/>
          <w:kern w:val="28"/>
          <w:sz w:val="18"/>
          <w:szCs w:val="18"/>
        </w:rPr>
      </w:pPr>
    </w:p>
    <w:p w:rsidR="00984E2B" w:rsidRPr="00984E2B" w:rsidRDefault="00984E2B" w:rsidP="00984E2B">
      <w:pPr>
        <w:jc w:val="both"/>
        <w:rPr>
          <w:kern w:val="28"/>
          <w:sz w:val="18"/>
          <w:szCs w:val="18"/>
        </w:rPr>
      </w:pPr>
      <w:r w:rsidRPr="00984E2B">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984E2B" w:rsidRDefault="00984E2B" w:rsidP="00984E2B">
      <w:pPr>
        <w:jc w:val="both"/>
        <w:rPr>
          <w:b/>
          <w:sz w:val="18"/>
          <w:szCs w:val="18"/>
          <w:lang w:val="es-MX"/>
        </w:rPr>
      </w:pPr>
    </w:p>
    <w:p w:rsidR="006E1D6C" w:rsidRPr="006A5747" w:rsidRDefault="006E1D6C" w:rsidP="006E1D6C">
      <w:pPr>
        <w:rPr>
          <w:b/>
          <w:sz w:val="18"/>
          <w:szCs w:val="18"/>
          <w:u w:val="single"/>
          <w:lang w:val="es-MX"/>
        </w:rPr>
      </w:pPr>
      <w:r>
        <w:rPr>
          <w:b/>
          <w:sz w:val="18"/>
          <w:szCs w:val="18"/>
          <w:u w:val="single"/>
          <w:lang w:val="es-MX"/>
        </w:rPr>
        <w:t xml:space="preserve">ITEM N° </w:t>
      </w:r>
      <w:r w:rsidR="000856D8">
        <w:rPr>
          <w:b/>
          <w:sz w:val="18"/>
          <w:szCs w:val="18"/>
          <w:u w:val="single"/>
          <w:lang w:val="es-MX"/>
        </w:rPr>
        <w:t>29</w:t>
      </w:r>
      <w:r w:rsidR="008C23BC">
        <w:rPr>
          <w:b/>
          <w:sz w:val="18"/>
          <w:szCs w:val="18"/>
          <w:u w:val="single"/>
          <w:lang w:val="es-MX"/>
        </w:rPr>
        <w:t>:</w:t>
      </w:r>
      <w:r>
        <w:rPr>
          <w:b/>
          <w:sz w:val="18"/>
          <w:szCs w:val="18"/>
          <w:u w:val="single"/>
          <w:lang w:val="es-MX"/>
        </w:rPr>
        <w:t xml:space="preserve"> </w:t>
      </w:r>
      <w:r w:rsidRPr="006E1D6C">
        <w:rPr>
          <w:b/>
          <w:sz w:val="18"/>
          <w:szCs w:val="18"/>
          <w:u w:val="single"/>
          <w:lang w:val="es-MX"/>
        </w:rPr>
        <w:t>LOSA ALIVIANADA H=20 VIGUETA PRETENSADA</w:t>
      </w:r>
      <w:r>
        <w:rPr>
          <w:b/>
          <w:sz w:val="18"/>
          <w:szCs w:val="18"/>
          <w:u w:val="single"/>
          <w:lang w:val="es-MX"/>
        </w:rPr>
        <w:t xml:space="preserve"> </w:t>
      </w:r>
    </w:p>
    <w:p w:rsidR="006E1D6C" w:rsidRPr="006A5747" w:rsidRDefault="006E1D6C" w:rsidP="006E1D6C">
      <w:pPr>
        <w:shd w:val="clear" w:color="auto" w:fill="FFFFFF"/>
        <w:rPr>
          <w:b/>
          <w:sz w:val="18"/>
          <w:szCs w:val="18"/>
          <w:lang w:val="es-MX"/>
        </w:rPr>
      </w:pPr>
      <w:r w:rsidRPr="006A5747">
        <w:rPr>
          <w:b/>
          <w:sz w:val="18"/>
          <w:szCs w:val="18"/>
          <w:u w:val="single"/>
          <w:lang w:val="es-MX"/>
        </w:rPr>
        <w:t>UNIDAD: M</w:t>
      </w:r>
      <w:r w:rsidR="00371E13">
        <w:rPr>
          <w:b/>
          <w:sz w:val="18"/>
          <w:szCs w:val="18"/>
          <w:u w:val="single"/>
          <w:lang w:val="es-MX"/>
        </w:rPr>
        <w:t>2</w:t>
      </w:r>
    </w:p>
    <w:p w:rsidR="006E1D6C" w:rsidRDefault="006E1D6C" w:rsidP="00984E2B">
      <w:pPr>
        <w:jc w:val="both"/>
        <w:rPr>
          <w:b/>
          <w:sz w:val="18"/>
          <w:szCs w:val="18"/>
          <w:lang w:val="es-MX"/>
        </w:rPr>
      </w:pPr>
    </w:p>
    <w:p w:rsidR="00984E2B" w:rsidRPr="00984E2B" w:rsidRDefault="00984E2B" w:rsidP="00984E2B">
      <w:pPr>
        <w:jc w:val="both"/>
        <w:rPr>
          <w:b/>
          <w:kern w:val="28"/>
          <w:sz w:val="18"/>
          <w:szCs w:val="18"/>
        </w:rPr>
      </w:pPr>
      <w:r w:rsidRPr="00984E2B">
        <w:rPr>
          <w:b/>
          <w:kern w:val="28"/>
          <w:sz w:val="18"/>
          <w:szCs w:val="18"/>
        </w:rPr>
        <w:t>DESCRIPCION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Este ítem se refiere a la construcción de losas alivianadas, con la carpeta de nivelación incluida de acuerdo a los detalles señalados en los planos constructivos, formulario de presentación de propuestas y/o instrucciones del Supervisor de Obra</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MATERIALES, HERRAMIENTAS Y EQUIPO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Todos los materiales, herramientas y equipo a emplearse en la preparación y vaciado del hormigón serán proporcionados por el Contratista y utilizados por éste, previa aprobación del Supervisor de Obra y deberán cumplir con los requisitos establecidos en la Norma Boliviana del Hormigón Armado CBH-87. Así mismo deberán cumplir, en cuanto se refiere a la fabricación, transporte, colocación, compactación, protección, curado y otros, con las recomendaciones y requisitos indicados en dicha norma. Como elementos </w:t>
      </w:r>
      <w:proofErr w:type="spellStart"/>
      <w:r w:rsidRPr="00984E2B">
        <w:rPr>
          <w:kern w:val="28"/>
          <w:sz w:val="18"/>
          <w:szCs w:val="18"/>
        </w:rPr>
        <w:t>aligerantes</w:t>
      </w:r>
      <w:proofErr w:type="spellEnd"/>
      <w:r w:rsidRPr="00984E2B">
        <w:rPr>
          <w:kern w:val="28"/>
          <w:sz w:val="18"/>
          <w:szCs w:val="18"/>
        </w:rPr>
        <w:t xml:space="preserve"> se utilizarán bloques de </w:t>
      </w:r>
      <w:proofErr w:type="spellStart"/>
      <w:r w:rsidRPr="00984E2B">
        <w:rPr>
          <w:kern w:val="28"/>
          <w:sz w:val="18"/>
          <w:szCs w:val="18"/>
        </w:rPr>
        <w:t>plastoform</w:t>
      </w:r>
      <w:proofErr w:type="spellEnd"/>
      <w:r w:rsidRPr="00984E2B">
        <w:rPr>
          <w:kern w:val="28"/>
          <w:sz w:val="18"/>
          <w:szCs w:val="18"/>
        </w:rPr>
        <w:t>, de acuerdo las dimensiones y diseños establecidos en los planos.</w:t>
      </w:r>
    </w:p>
    <w:p w:rsid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EJECUCION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Losas alivianadas. Para la ejecución de este tipo de losas el Contratista deberá cumplir con los requisitos y procedimientos establecidos en la especificación "Materiales de Construcción”.</w:t>
      </w:r>
    </w:p>
    <w:p w:rsidR="00EB2A82" w:rsidRDefault="00EB2A82" w:rsidP="00984E2B">
      <w:pPr>
        <w:ind w:firstLine="284"/>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a)</w:t>
      </w:r>
      <w:r w:rsidRPr="00984E2B">
        <w:rPr>
          <w:kern w:val="28"/>
          <w:sz w:val="18"/>
          <w:szCs w:val="18"/>
        </w:rPr>
        <w:tab/>
        <w:t>Apuntalamiento</w:t>
      </w:r>
    </w:p>
    <w:p w:rsidR="00984E2B" w:rsidRPr="00984E2B" w:rsidRDefault="00984E2B" w:rsidP="00984E2B">
      <w:pPr>
        <w:jc w:val="both"/>
        <w:rPr>
          <w:kern w:val="28"/>
          <w:sz w:val="18"/>
          <w:szCs w:val="18"/>
        </w:rPr>
      </w:pPr>
      <w:r w:rsidRPr="00984E2B">
        <w:rPr>
          <w:kern w:val="28"/>
          <w:sz w:val="18"/>
          <w:szCs w:val="18"/>
        </w:rPr>
        <w:t>Se colocarán tablones a distancias no mayores a 0.30 metros con puntales cada 0.80 metros.</w:t>
      </w:r>
    </w:p>
    <w:p w:rsidR="00EB2A82" w:rsidRDefault="00EB2A82" w:rsidP="00984E2B">
      <w:pPr>
        <w:jc w:val="both"/>
        <w:rPr>
          <w:kern w:val="28"/>
          <w:sz w:val="18"/>
          <w:szCs w:val="18"/>
        </w:rPr>
      </w:pPr>
    </w:p>
    <w:p w:rsidR="00EB2A82" w:rsidRDefault="00984E2B" w:rsidP="00984E2B">
      <w:pPr>
        <w:jc w:val="both"/>
        <w:rPr>
          <w:kern w:val="28"/>
          <w:sz w:val="18"/>
          <w:szCs w:val="18"/>
        </w:rPr>
      </w:pPr>
      <w:r w:rsidRPr="00984E2B">
        <w:rPr>
          <w:kern w:val="28"/>
          <w:sz w:val="18"/>
          <w:szCs w:val="18"/>
        </w:rPr>
        <w:t xml:space="preserve">El apuntalamiento se realizará de tal forma que la losa adquiera una contra flecha de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mm"/>
        </w:smartTagPr>
        <w:r w:rsidRPr="00984E2B">
          <w:rPr>
            <w:kern w:val="28"/>
            <w:sz w:val="18"/>
            <w:szCs w:val="18"/>
          </w:rPr>
          <w:t xml:space="preserve">5 </w:t>
        </w:r>
        <w:proofErr w:type="spellStart"/>
        <w:r w:rsidRPr="00984E2B">
          <w:rPr>
            <w:kern w:val="28"/>
            <w:sz w:val="18"/>
            <w:szCs w:val="18"/>
          </w:rPr>
          <w:t>mm</w:t>
        </w:r>
      </w:smartTag>
      <w:r w:rsidRPr="00984E2B">
        <w:rPr>
          <w:kern w:val="28"/>
          <w:sz w:val="18"/>
          <w:szCs w:val="18"/>
        </w:rPr>
        <w:t>.</w:t>
      </w:r>
      <w:proofErr w:type="spellEnd"/>
      <w:r w:rsidRPr="00984E2B">
        <w:rPr>
          <w:kern w:val="28"/>
          <w:sz w:val="18"/>
          <w:szCs w:val="18"/>
        </w:rPr>
        <w:t xml:space="preserve"> </w:t>
      </w:r>
      <w:proofErr w:type="gramStart"/>
      <w:r w:rsidRPr="00984E2B">
        <w:rPr>
          <w:kern w:val="28"/>
          <w:sz w:val="18"/>
          <w:szCs w:val="18"/>
        </w:rPr>
        <w:t>por</w:t>
      </w:r>
      <w:proofErr w:type="gramEnd"/>
      <w:r w:rsidRPr="00984E2B">
        <w:rPr>
          <w:kern w:val="28"/>
          <w:sz w:val="18"/>
          <w:szCs w:val="18"/>
        </w:rPr>
        <w:t xml:space="preserve"> cada metro de luz. </w:t>
      </w:r>
    </w:p>
    <w:p w:rsidR="00EB2A82" w:rsidRDefault="00EB2A82"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Debajo de los puntales se colocarán cuñas de madera para una mejor distribución de cargas y  evitar el hundimiento en el piso.</w:t>
      </w:r>
    </w:p>
    <w:p w:rsidR="00EB2A82" w:rsidRDefault="00EB2A82" w:rsidP="00984E2B">
      <w:pPr>
        <w:ind w:firstLine="284"/>
        <w:jc w:val="both"/>
        <w:rPr>
          <w:kern w:val="28"/>
          <w:sz w:val="18"/>
          <w:szCs w:val="18"/>
        </w:rPr>
      </w:pPr>
    </w:p>
    <w:p w:rsidR="00984E2B" w:rsidRPr="00984E2B" w:rsidRDefault="00EB2A82" w:rsidP="00984E2B">
      <w:pPr>
        <w:ind w:firstLine="284"/>
        <w:jc w:val="both"/>
        <w:rPr>
          <w:kern w:val="28"/>
          <w:sz w:val="18"/>
          <w:szCs w:val="18"/>
        </w:rPr>
      </w:pPr>
      <w:r>
        <w:rPr>
          <w:kern w:val="28"/>
          <w:sz w:val="18"/>
          <w:szCs w:val="18"/>
        </w:rPr>
        <w:lastRenderedPageBreak/>
        <w:t>b</w:t>
      </w:r>
      <w:r w:rsidR="00984E2B" w:rsidRPr="00984E2B">
        <w:rPr>
          <w:kern w:val="28"/>
          <w:sz w:val="18"/>
          <w:szCs w:val="18"/>
        </w:rPr>
        <w:t>)</w:t>
      </w:r>
      <w:r w:rsidR="00984E2B" w:rsidRPr="00984E2B">
        <w:rPr>
          <w:kern w:val="28"/>
          <w:sz w:val="18"/>
          <w:szCs w:val="18"/>
        </w:rPr>
        <w:tab/>
        <w:t xml:space="preserve">Colocación de </w:t>
      </w:r>
      <w:r w:rsidR="006E1D6C">
        <w:rPr>
          <w:kern w:val="28"/>
          <w:sz w:val="18"/>
          <w:szCs w:val="18"/>
        </w:rPr>
        <w:t>viguetas</w:t>
      </w:r>
    </w:p>
    <w:p w:rsidR="00EB2A82" w:rsidRDefault="006E1D6C" w:rsidP="006E1D6C">
      <w:pPr>
        <w:jc w:val="both"/>
        <w:rPr>
          <w:kern w:val="28"/>
          <w:sz w:val="18"/>
          <w:szCs w:val="18"/>
        </w:rPr>
      </w:pPr>
      <w:r w:rsidRPr="006E1D6C">
        <w:rPr>
          <w:kern w:val="28"/>
          <w:sz w:val="18"/>
          <w:szCs w:val="18"/>
        </w:rPr>
        <w:t xml:space="preserve">Las viguetas deberán apoyar sobre muros de mampostería o vigas concretadas en una longitud no menor a </w:t>
      </w:r>
      <w:smartTag w:uri="urn:schemas-microsoft-com:office:smarttags" w:element="metricconverter">
        <w:smartTagPr>
          <w:attr w:name="ProductID" w:val="10 cm"/>
        </w:smartTagPr>
        <w:r w:rsidRPr="006E1D6C">
          <w:rPr>
            <w:kern w:val="28"/>
            <w:sz w:val="18"/>
            <w:szCs w:val="18"/>
          </w:rPr>
          <w:t>10 cm</w:t>
        </w:r>
      </w:smartTag>
      <w:r w:rsidRPr="006E1D6C">
        <w:rPr>
          <w:kern w:val="28"/>
          <w:sz w:val="18"/>
          <w:szCs w:val="18"/>
        </w:rPr>
        <w:t>. y sobre encofrados a vaciar.</w:t>
      </w:r>
    </w:p>
    <w:p w:rsidR="006E1D6C" w:rsidRPr="006E1D6C" w:rsidRDefault="006E1D6C" w:rsidP="006E1D6C">
      <w:pPr>
        <w:jc w:val="both"/>
        <w:rPr>
          <w:kern w:val="28"/>
          <w:sz w:val="18"/>
          <w:szCs w:val="18"/>
        </w:rPr>
      </w:pPr>
      <w:r w:rsidRPr="006E1D6C">
        <w:rPr>
          <w:kern w:val="28"/>
          <w:sz w:val="18"/>
          <w:szCs w:val="18"/>
        </w:rPr>
        <w:t xml:space="preserve"> </w:t>
      </w:r>
    </w:p>
    <w:p w:rsidR="00984E2B" w:rsidRPr="006E1D6C" w:rsidRDefault="006E1D6C" w:rsidP="006E1D6C">
      <w:pPr>
        <w:jc w:val="both"/>
        <w:rPr>
          <w:kern w:val="28"/>
          <w:sz w:val="18"/>
          <w:szCs w:val="18"/>
        </w:rPr>
      </w:pPr>
      <w:r w:rsidRPr="006E1D6C">
        <w:rPr>
          <w:kern w:val="28"/>
          <w:sz w:val="18"/>
          <w:szCs w:val="18"/>
        </w:rPr>
        <w:t xml:space="preserve">La distancia entre viguetas se determinará automáticamente colocando los bloques como elemento </w:t>
      </w:r>
      <w:proofErr w:type="spellStart"/>
      <w:r w:rsidRPr="006E1D6C">
        <w:rPr>
          <w:kern w:val="28"/>
          <w:sz w:val="18"/>
          <w:szCs w:val="18"/>
        </w:rPr>
        <w:t>distanciador</w:t>
      </w:r>
      <w:proofErr w:type="spellEnd"/>
      <w:r w:rsidR="00984E2B" w:rsidRPr="006E1D6C">
        <w:rPr>
          <w:kern w:val="28"/>
          <w:sz w:val="18"/>
          <w:szCs w:val="18"/>
        </w:rPr>
        <w:t>.</w:t>
      </w:r>
    </w:p>
    <w:p w:rsidR="00EB2A82" w:rsidRDefault="00EB2A82" w:rsidP="00984E2B">
      <w:pPr>
        <w:ind w:firstLine="284"/>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c)</w:t>
      </w:r>
      <w:r w:rsidRPr="00984E2B">
        <w:rPr>
          <w:kern w:val="28"/>
          <w:sz w:val="18"/>
          <w:szCs w:val="18"/>
        </w:rPr>
        <w:tab/>
        <w:t>Limpieza y mojado</w:t>
      </w:r>
    </w:p>
    <w:p w:rsidR="00984E2B" w:rsidRDefault="00984E2B" w:rsidP="00984E2B">
      <w:pPr>
        <w:jc w:val="both"/>
        <w:rPr>
          <w:kern w:val="28"/>
          <w:sz w:val="18"/>
          <w:szCs w:val="18"/>
        </w:rPr>
      </w:pPr>
      <w:r w:rsidRPr="00984E2B">
        <w:rPr>
          <w:kern w:val="28"/>
          <w:sz w:val="18"/>
          <w:szCs w:val="18"/>
        </w:rPr>
        <w:t xml:space="preserve">Una vez concluida la colocación de los bloques, de las armaduras, de las instalaciones eléctricas,  etc., se deberá limpiar todo residuo de tierra, </w:t>
      </w:r>
      <w:proofErr w:type="spellStart"/>
      <w:r w:rsidRPr="00984E2B">
        <w:rPr>
          <w:kern w:val="28"/>
          <w:sz w:val="18"/>
          <w:szCs w:val="18"/>
        </w:rPr>
        <w:t>plastoform</w:t>
      </w:r>
      <w:r w:rsidR="00EB2A82">
        <w:rPr>
          <w:kern w:val="28"/>
          <w:sz w:val="18"/>
          <w:szCs w:val="18"/>
        </w:rPr>
        <w:t>o</w:t>
      </w:r>
      <w:proofErr w:type="spellEnd"/>
      <w:r w:rsidRPr="00984E2B">
        <w:rPr>
          <w:kern w:val="28"/>
          <w:sz w:val="18"/>
          <w:szCs w:val="18"/>
        </w:rPr>
        <w:t>, y otras impurezas que eviten la adherencia de los bloques y el vaciado de la losa de compresión. Se mojará abundantemente los bloques para obtener buena adherencia y buena resistencia final.</w:t>
      </w:r>
    </w:p>
    <w:p w:rsidR="00EB2A82" w:rsidRPr="00984E2B" w:rsidRDefault="00EB2A82" w:rsidP="00984E2B">
      <w:pPr>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d)</w:t>
      </w:r>
      <w:r w:rsidRPr="00984E2B">
        <w:rPr>
          <w:kern w:val="28"/>
          <w:sz w:val="18"/>
          <w:szCs w:val="18"/>
        </w:rPr>
        <w:tab/>
        <w:t>Hormigonado</w:t>
      </w:r>
    </w:p>
    <w:p w:rsidR="00984E2B" w:rsidRDefault="00984E2B" w:rsidP="00984E2B">
      <w:pPr>
        <w:jc w:val="both"/>
        <w:rPr>
          <w:kern w:val="28"/>
          <w:sz w:val="18"/>
          <w:szCs w:val="18"/>
        </w:rPr>
      </w:pPr>
      <w:r w:rsidRPr="00984E2B">
        <w:rPr>
          <w:kern w:val="28"/>
          <w:sz w:val="18"/>
          <w:szCs w:val="18"/>
        </w:rPr>
        <w:t>El hormigonado de la losa deberá cumplir con todo lo especificado en Materiales de Construcción. Durante el vaciado del hormigón se deberá tener el cuidado de rellenar los espacios entre bloques y nervios.</w:t>
      </w:r>
    </w:p>
    <w:p w:rsidR="00EB2A82" w:rsidRPr="00984E2B" w:rsidRDefault="00EB2A82"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Concluido el vaciado de la losa y una vez fraguado el hormigón realizar el curado correspondiente mediante el regado con agua durante siete (7) días, deberá protegerse contra la lluvia, el viento, sol y en general contra toda acción que lo perjudique. El hormigón será protegido manteniéndose a una temperatura superior a 10° C y menor a 25º C  por lo menos durante 7 días.</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MEDICION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Las losas alivianadas, aligeradas, serán  medidas en metros cuadrados concluidos y debidamente aprobados por el Supervisor de Obra, tomando en cuenta solamente las superficies netas ejecutadas.</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PAGO</w:t>
      </w:r>
    </w:p>
    <w:p w:rsidR="00984E2B" w:rsidRPr="00984E2B" w:rsidRDefault="00984E2B" w:rsidP="00984E2B">
      <w:pPr>
        <w:jc w:val="both"/>
        <w:rPr>
          <w:kern w:val="28"/>
          <w:sz w:val="18"/>
          <w:szCs w:val="18"/>
        </w:rPr>
      </w:pPr>
    </w:p>
    <w:p w:rsidR="001360C7" w:rsidRPr="00984E2B" w:rsidRDefault="00984E2B" w:rsidP="00984E2B">
      <w:pPr>
        <w:widowControl w:val="0"/>
        <w:tabs>
          <w:tab w:val="left" w:pos="595"/>
        </w:tabs>
        <w:autoSpaceDE w:val="0"/>
        <w:autoSpaceDN w:val="0"/>
        <w:adjustRightInd w:val="0"/>
        <w:jc w:val="both"/>
        <w:rPr>
          <w:sz w:val="18"/>
          <w:szCs w:val="18"/>
          <w:lang w:val="es-MX"/>
        </w:rPr>
      </w:pPr>
      <w:r w:rsidRPr="00984E2B">
        <w:rPr>
          <w:kern w:val="28"/>
          <w:sz w:val="18"/>
          <w:szCs w:val="18"/>
        </w:rPr>
        <w:t>Este ítem ejecutado en un todo de acuerdo con los planos y las presentes especificaciones, medido según lo señalado y  aprobado por el Supervisor de Obra, será cancelado al precio unitario de la propuesta aceptada. El pago por este ítem incluye la carpeta de nivelación. Dicho precio unitario será compensación total por los materiales, mano de obra, herramientas, equipo y otros gastos que sean necesarios para la adecuada y correcta ejecución de los trabajos.</w:t>
      </w:r>
    </w:p>
    <w:p w:rsidR="00371E13" w:rsidRDefault="00371E13" w:rsidP="00371E13">
      <w:pPr>
        <w:jc w:val="both"/>
        <w:rPr>
          <w:b/>
          <w:sz w:val="18"/>
          <w:szCs w:val="18"/>
          <w:lang w:val="es-MX"/>
        </w:rPr>
      </w:pPr>
    </w:p>
    <w:p w:rsidR="00371E13" w:rsidRPr="006A5747" w:rsidRDefault="00371E13" w:rsidP="00371E13">
      <w:pPr>
        <w:rPr>
          <w:b/>
          <w:sz w:val="18"/>
          <w:szCs w:val="18"/>
          <w:u w:val="single"/>
          <w:lang w:val="es-MX"/>
        </w:rPr>
      </w:pPr>
      <w:r>
        <w:rPr>
          <w:b/>
          <w:sz w:val="18"/>
          <w:szCs w:val="18"/>
          <w:u w:val="single"/>
          <w:lang w:val="es-MX"/>
        </w:rPr>
        <w:t>ITEM N</w:t>
      </w:r>
      <w:r w:rsidRPr="008C23BC">
        <w:rPr>
          <w:b/>
          <w:sz w:val="18"/>
          <w:szCs w:val="18"/>
          <w:u w:val="single"/>
          <w:lang w:val="es-MX"/>
        </w:rPr>
        <w:t xml:space="preserve">° </w:t>
      </w:r>
      <w:r w:rsidR="000856D8">
        <w:rPr>
          <w:b/>
          <w:sz w:val="18"/>
          <w:szCs w:val="18"/>
          <w:u w:val="single"/>
          <w:lang w:val="es-MX"/>
        </w:rPr>
        <w:t>30</w:t>
      </w:r>
      <w:r w:rsidRPr="008C23BC">
        <w:rPr>
          <w:b/>
          <w:sz w:val="18"/>
          <w:szCs w:val="18"/>
          <w:u w:val="single"/>
          <w:lang w:val="es-MX"/>
        </w:rPr>
        <w:t xml:space="preserve">: </w:t>
      </w:r>
      <w:r w:rsidRPr="008C23BC">
        <w:rPr>
          <w:rFonts w:ascii="Arial" w:hAnsi="Arial" w:cs="Arial"/>
          <w:b/>
          <w:sz w:val="18"/>
          <w:szCs w:val="18"/>
          <w:u w:val="single"/>
          <w:lang w:val="es-MX"/>
        </w:rPr>
        <w:t>MURO DE LADRILLO 6 HUECOS DE 12 CM</w:t>
      </w:r>
    </w:p>
    <w:p w:rsidR="00371E13" w:rsidRPr="006A5747" w:rsidRDefault="00371E13" w:rsidP="00371E13">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371E13" w:rsidRDefault="00371E13" w:rsidP="00371E13">
      <w:pPr>
        <w:jc w:val="both"/>
        <w:rPr>
          <w:b/>
          <w:sz w:val="18"/>
          <w:szCs w:val="18"/>
          <w:lang w:val="es-MX"/>
        </w:rPr>
      </w:pPr>
    </w:p>
    <w:p w:rsidR="00371E13" w:rsidRPr="009104BE" w:rsidRDefault="00371E13" w:rsidP="00371E13">
      <w:pPr>
        <w:shd w:val="clear" w:color="auto" w:fill="FFFFFF"/>
        <w:jc w:val="both"/>
        <w:rPr>
          <w:b/>
          <w:kern w:val="28"/>
          <w:sz w:val="18"/>
          <w:szCs w:val="18"/>
        </w:rPr>
      </w:pPr>
      <w:r w:rsidRPr="009104BE">
        <w:rPr>
          <w:b/>
          <w:kern w:val="28"/>
          <w:sz w:val="18"/>
          <w:szCs w:val="18"/>
        </w:rPr>
        <w:t>DESCRIPCION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Este capítulo comprende la construcción de muros y tabiques de albañilería de ladrillo con mortero de cemento y arena en proporción 1:5.Segun lo indicado en  planos.</w:t>
      </w:r>
    </w:p>
    <w:p w:rsidR="00371E13" w:rsidRPr="009104BE" w:rsidRDefault="00371E13" w:rsidP="00371E13">
      <w:pPr>
        <w:shd w:val="clear" w:color="auto" w:fill="FFFFFF"/>
        <w:tabs>
          <w:tab w:val="left" w:pos="945"/>
        </w:tabs>
        <w:jc w:val="both"/>
        <w:rPr>
          <w:b/>
          <w:kern w:val="28"/>
          <w:sz w:val="18"/>
          <w:szCs w:val="18"/>
        </w:rPr>
      </w:pPr>
      <w:r w:rsidRPr="009104BE">
        <w:rPr>
          <w:b/>
          <w:kern w:val="28"/>
          <w:sz w:val="18"/>
          <w:szCs w:val="18"/>
        </w:rPr>
        <w:tab/>
      </w:r>
    </w:p>
    <w:p w:rsidR="00371E13" w:rsidRPr="009104BE" w:rsidRDefault="00371E13" w:rsidP="00371E13">
      <w:pPr>
        <w:shd w:val="clear" w:color="auto" w:fill="FFFFFF"/>
        <w:jc w:val="both"/>
        <w:rPr>
          <w:kern w:val="28"/>
          <w:sz w:val="18"/>
          <w:szCs w:val="18"/>
        </w:rPr>
      </w:pPr>
      <w:r w:rsidRPr="009104BE">
        <w:rPr>
          <w:b/>
          <w:kern w:val="28"/>
          <w:sz w:val="18"/>
          <w:szCs w:val="18"/>
        </w:rPr>
        <w:t>MATERIALES, HERRAMIENTAS Y EQUIPO</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El Contratista proporcionará todos los materiales, herramientas y equipo necesarios para la ejecución de los trabajos, los mismos deberán ser aprobados por el Supervisor de Obra. Los ladrillos serán de primera calidad  (arcilla de buena calidad), de medidas uniformes, de buena consistencia y resistencia, emitirán al golpe un sonido metálico. No se aceptaran ladrillos recocidos, de diversas coloraciones, con deformaciones en sus caras u otro desperfecto, asimismo toda partida de ladrillos  deberá merecer la aprobación del Supervisor de Obra para su empleo en la obra.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En la preparación del mortero se empleará únicamente cemento y arena que cumplan con los requisitos de calidad especificados en el ítem de materiales de construcción.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lastRenderedPageBreak/>
        <w:t>FORMA DE EJECUCION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Se debe emplear ladrillos cortados a la mitad realizados en fábrica para evitar desperdicios y malos empalmes en los muros. Se cuidará muy especialmente de que los ladrillos tengan una correcta trabazón entre hilada y en los cruces entre muro y muro </w:t>
      </w:r>
      <w:proofErr w:type="spellStart"/>
      <w:r w:rsidRPr="009104BE">
        <w:rPr>
          <w:kern w:val="28"/>
          <w:sz w:val="18"/>
          <w:szCs w:val="18"/>
        </w:rPr>
        <w:t>ó</w:t>
      </w:r>
      <w:proofErr w:type="spellEnd"/>
      <w:r w:rsidRPr="009104BE">
        <w:rPr>
          <w:kern w:val="28"/>
          <w:sz w:val="18"/>
          <w:szCs w:val="18"/>
        </w:rPr>
        <w:t xml:space="preserve"> muro y tabique.</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Todos los ladrillos deberán mojarse abundantemente antes de su colocación. Serán colocados en hiladas perfectamente horizontales y a plomada, asentándolas sobre una capa de mortero de un espesor mínimo de 1.0cm. Los ladrillos colocados en forma inmediata adyacentes a elementos estructurales de hormigón armado, (columnas, etc.) deberán ser adheridos a los mismos para lo cual, previa a la colocación del mortero, se picara adecuadamente la superficie de los elementos estructurales del hormigón armado de tal manera que se obtenga una superficie rugosa que asegure una buena adherencia.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Con el fin de permitir el asentamiento de los muros y tabiques colocados entre losa y viga de hormigón armado sin que se produzca daños o separaciones entre estos elementos y la albañilería, no se colocará la hilada de ladrillos final superior continua a la viga hasta que haya transcurrido por lo menos 7 días de  fraguado de los elementos estructurales. Una vez que el muro o tabique haya absorbido todos los asentamientos posibles, se rellenará este espacio acuñando los ladrillos correspondientes a la hilada superior final.  El mortero de cemento y arena en la proporción 1:5 será mezclado en las cantidades necesarias para su empleo inmediato. Se rechazará todo mortero que tenga 30 minutos o más a partir del momento de mezclado. El mortero será de una consistencia tal que se asegure su trabajo y la manipulación de masas compactas, densas y con aspecto y coloración uniformes. No se elaborara más mezcla de la que pueda usarse en el día o dentro de la media jornada de su elaboración. Se desechara toda mezcla que hubiese secado y que no pueda ser ablandada con la mezcladora sin añadir agua.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Los espesores de los muros y tabiques deberán ajustarse estrictamente a las dimensiones indicadas en los planos respectivos, a menos que el Supervisor de Obra instruya por escrito expresamente otra cosa. A tiempo de construirse los muros y tabiques, en los casos en que sea posible, se dejarán las tuberías para los diferentes tipos de instalaciones, al igual que cajas, tacos de madera, etc. que pudieran requerirse. Una vez levantada la pared se deberá eliminar los excesos de mortero y se limpiara el </w:t>
      </w:r>
      <w:proofErr w:type="spellStart"/>
      <w:r w:rsidRPr="009104BE">
        <w:rPr>
          <w:kern w:val="28"/>
          <w:sz w:val="18"/>
          <w:szCs w:val="18"/>
        </w:rPr>
        <w:t>contrapiso</w:t>
      </w:r>
      <w:proofErr w:type="spellEnd"/>
      <w:r w:rsidRPr="009104BE">
        <w:rPr>
          <w:kern w:val="28"/>
          <w:sz w:val="18"/>
          <w:szCs w:val="18"/>
        </w:rPr>
        <w:t xml:space="preserve"> de desperdicios. </w:t>
      </w:r>
      <w:r w:rsidRPr="009104BE">
        <w:rPr>
          <w:kern w:val="28"/>
          <w:sz w:val="18"/>
          <w:szCs w:val="18"/>
          <w:lang w:val="es-CO"/>
        </w:rPr>
        <w:t>En todas las albañilerías, no se aceptarán desplomes mayores a un 2%.</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t>MEDICION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Todos los muros y tabiques de mampostería de ladrillo con mortero de cemento y arena serán medidos en metros cuadrados tomando en cuenta el área neta del trabajo ejecutado.  Los vanos para puertas, ventanas y elementos estructurales que no son construidos con mampostería de ladrillo, no serán tomados en cuenta para la determinación de las cantidades de trabajo ejecutado.</w:t>
      </w:r>
    </w:p>
    <w:p w:rsidR="00371E13" w:rsidRPr="009104BE" w:rsidRDefault="00371E13" w:rsidP="00371E13">
      <w:pPr>
        <w:shd w:val="clear" w:color="auto" w:fill="FFFFFF"/>
        <w:jc w:val="both"/>
        <w:rPr>
          <w:b/>
          <w:kern w:val="28"/>
          <w:sz w:val="18"/>
          <w:szCs w:val="18"/>
        </w:rPr>
      </w:pPr>
    </w:p>
    <w:p w:rsidR="00371E13" w:rsidRPr="009104BE" w:rsidRDefault="00371E13" w:rsidP="00371E13">
      <w:pPr>
        <w:shd w:val="clear" w:color="auto" w:fill="FFFFFF"/>
        <w:jc w:val="both"/>
        <w:rPr>
          <w:kern w:val="28"/>
          <w:sz w:val="18"/>
          <w:szCs w:val="18"/>
        </w:rPr>
      </w:pPr>
      <w:r w:rsidRPr="009104BE">
        <w:rPr>
          <w:b/>
          <w:kern w:val="28"/>
          <w:sz w:val="18"/>
          <w:szCs w:val="18"/>
        </w:rPr>
        <w:t>FORMA DE PAGO</w:t>
      </w:r>
    </w:p>
    <w:p w:rsidR="00371E13" w:rsidRPr="009104BE" w:rsidRDefault="00371E13" w:rsidP="00371E13">
      <w:pPr>
        <w:shd w:val="clear" w:color="auto" w:fill="FFFFFF"/>
        <w:jc w:val="both"/>
        <w:rPr>
          <w:kern w:val="28"/>
          <w:sz w:val="18"/>
          <w:szCs w:val="18"/>
        </w:rPr>
      </w:pPr>
    </w:p>
    <w:p w:rsidR="001360C7" w:rsidRPr="009104BE" w:rsidRDefault="00371E13" w:rsidP="00371E13">
      <w:pPr>
        <w:widowControl w:val="0"/>
        <w:tabs>
          <w:tab w:val="left" w:pos="595"/>
        </w:tabs>
        <w:autoSpaceDE w:val="0"/>
        <w:autoSpaceDN w:val="0"/>
        <w:adjustRightInd w:val="0"/>
        <w:jc w:val="both"/>
        <w:rPr>
          <w:sz w:val="18"/>
          <w:szCs w:val="18"/>
          <w:lang w:val="es-MX"/>
        </w:rPr>
      </w:pPr>
      <w:r w:rsidRPr="009104BE">
        <w:rPr>
          <w:kern w:val="28"/>
          <w:sz w:val="18"/>
          <w:szCs w:val="18"/>
        </w:rPr>
        <w:t>El trabajo ejecutado con materiales aprobados y en un todo de acuerdo con estas especificaciones, medido según lo previsto. (Medición), será pagado a los precios unitarios en metro cuadrado establecidos en la propuesta aceptada para cada clase de muro y/o tabique. Dicho precio será compensación total por todos los trabajos, materiales, herramientas, equipos, transportes y mano de obra que inciden en su construcción</w:t>
      </w: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CF37E4" w:rsidRDefault="00CF37E4" w:rsidP="006A5747">
      <w:pPr>
        <w:widowControl w:val="0"/>
        <w:tabs>
          <w:tab w:val="left" w:pos="595"/>
        </w:tabs>
        <w:autoSpaceDE w:val="0"/>
        <w:autoSpaceDN w:val="0"/>
        <w:adjustRightInd w:val="0"/>
        <w:jc w:val="both"/>
        <w:rPr>
          <w:sz w:val="18"/>
          <w:szCs w:val="18"/>
          <w:lang w:val="es-MX"/>
        </w:rPr>
      </w:pPr>
    </w:p>
    <w:p w:rsidR="00371E13" w:rsidRPr="006A5747" w:rsidRDefault="00371E13" w:rsidP="00371E13">
      <w:pPr>
        <w:rPr>
          <w:b/>
          <w:sz w:val="18"/>
          <w:szCs w:val="18"/>
          <w:u w:val="single"/>
          <w:lang w:val="es-MX"/>
        </w:rPr>
      </w:pPr>
      <w:r>
        <w:rPr>
          <w:b/>
          <w:sz w:val="18"/>
          <w:szCs w:val="18"/>
          <w:u w:val="single"/>
          <w:lang w:val="es-MX"/>
        </w:rPr>
        <w:lastRenderedPageBreak/>
        <w:t xml:space="preserve">ITEM N° </w:t>
      </w:r>
      <w:r w:rsidR="000856D8">
        <w:rPr>
          <w:b/>
          <w:sz w:val="18"/>
          <w:szCs w:val="18"/>
          <w:u w:val="single"/>
          <w:lang w:val="es-MX"/>
        </w:rPr>
        <w:t>31</w:t>
      </w:r>
      <w:r>
        <w:rPr>
          <w:b/>
          <w:sz w:val="18"/>
          <w:szCs w:val="18"/>
          <w:u w:val="single"/>
          <w:lang w:val="es-MX"/>
        </w:rPr>
        <w:t xml:space="preserve">: </w:t>
      </w:r>
      <w:r w:rsidR="002D516C">
        <w:rPr>
          <w:b/>
          <w:sz w:val="18"/>
          <w:szCs w:val="18"/>
          <w:u w:val="single"/>
          <w:lang w:val="es-MX"/>
        </w:rPr>
        <w:t>REVOQUE DE CEMENTO EXTERIOR</w:t>
      </w:r>
    </w:p>
    <w:p w:rsidR="00371E13" w:rsidRPr="006A5747" w:rsidRDefault="00371E13" w:rsidP="00371E13">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371E13" w:rsidRDefault="00371E13" w:rsidP="006A5747">
      <w:pPr>
        <w:widowControl w:val="0"/>
        <w:tabs>
          <w:tab w:val="left" w:pos="595"/>
        </w:tabs>
        <w:autoSpaceDE w:val="0"/>
        <w:autoSpaceDN w:val="0"/>
        <w:adjustRightInd w:val="0"/>
        <w:jc w:val="both"/>
        <w:rPr>
          <w:sz w:val="18"/>
          <w:szCs w:val="18"/>
          <w:lang w:val="es-MX"/>
        </w:rPr>
      </w:pPr>
    </w:p>
    <w:p w:rsidR="00371E13" w:rsidRPr="009104BE" w:rsidRDefault="00371E13" w:rsidP="00371E13">
      <w:pPr>
        <w:shd w:val="clear" w:color="auto" w:fill="FFFFFF"/>
        <w:jc w:val="both"/>
        <w:rPr>
          <w:b/>
          <w:kern w:val="28"/>
          <w:sz w:val="18"/>
          <w:szCs w:val="18"/>
        </w:rPr>
      </w:pPr>
      <w:r w:rsidRPr="009104BE">
        <w:rPr>
          <w:b/>
          <w:kern w:val="28"/>
          <w:sz w:val="18"/>
          <w:szCs w:val="18"/>
        </w:rPr>
        <w:t>DESCRIPCION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Este ítem se refiere al recubrimiento de las superficies o paramentos exteriores de muros de ladrillo,  paramentos de hormigón (muros, losas, columnas, vigas, etc.), se encuentran expuestos a la intemperie, referentes al área administrativa y al compresor   y muro perimetral si se requiere, de acuerdo a los planos de construcción, formulario de presentación de propuestas y/o instrucciones del Supervisor de Obra.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t>MATERIALES, HERRAMIENTAS Y EQUIPO</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La cal a emplearse en la preparación del mortero deberá cumplir con el ítem de materiales de construcción. El cemento será del tipo portland, fresco y de calidad probada.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Se utilizará mezcla de cemento, cal y arena fina en proporción 1: 2: 5, de acuerdo a lo señalado en el formulario de presentación de propuestas y/o los planos.</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t>FORMA DE EJECUCIÓN</w:t>
      </w:r>
    </w:p>
    <w:p w:rsidR="002D516C" w:rsidRPr="009104BE" w:rsidRDefault="002D516C"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De acuerdo al tipo de material empleado en los muros y tabiques y especificado en el formulario de presentación de propuestas se seguirán los procedimientos de ejecución que a continuación se detallan:</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Para efectuar revoques de cal, cemento y arena sobre muros de ladrillo, paramentos de hormigón, se debe considerar que: El contratista prepara las muestras que la inspección requiera hasta lograr su aprobación. </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Previamente a la colocación de la primera capa de mortero se limpiarán los paramentos de todo material suelto y sobrantes de mortero. Luego se colocarán maestras horizontales y verticales a  distancias no mayores a 1.5 metros, las cuales deberán estar perfectamente niveladas unas con las otras, con el  objeto de asegurar la obtención  de una superficie pareja y uniforme. Humedecidos los paramentos se castigarán los mismos con una  primera mano de mezcla, tal que permita alcanzar el nivel determinado por las maestras y cubra todas las irregularidades de la superficie de los muros, nivelando y enrasando posteriormente con una regla entre maestra y maestra. Así mismo se hace notar que el espesor de aplicación estará sujeto al acabado de la superficie de aplicación, pero en ningún caso este espesor será menor a 2 cm.</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Una vez ejecutada la primera capa de revoque grueso según lo señalado y después de que hubiera fraguado dicho revoque se aplicará una segunda y última capa de enlucido de mortero de cemento en proporción 1: 3 en un espesor de </w:t>
      </w:r>
      <w:smartTag w:uri="urn:schemas-microsoft-com:office:smarttags" w:element="metricconverter">
        <w:smartTagPr>
          <w:attr w:name="ProductID" w:val="2 a"/>
        </w:smartTagPr>
        <w:r w:rsidRPr="009104BE">
          <w:rPr>
            <w:kern w:val="28"/>
            <w:sz w:val="18"/>
            <w:szCs w:val="18"/>
          </w:rPr>
          <w:t>2 a</w:t>
        </w:r>
      </w:smartTag>
      <w:r w:rsidRPr="009104BE">
        <w:rPr>
          <w:kern w:val="28"/>
          <w:sz w:val="18"/>
          <w:szCs w:val="18"/>
        </w:rPr>
        <w:t xml:space="preserve"> </w:t>
      </w:r>
      <w:smartTag w:uri="urn:schemas-microsoft-com:office:smarttags" w:element="metricconverter">
        <w:smartTagPr>
          <w:attr w:name="ProductID" w:val="3 mm"/>
        </w:smartTagPr>
        <w:r w:rsidRPr="009104BE">
          <w:rPr>
            <w:kern w:val="28"/>
            <w:sz w:val="18"/>
            <w:szCs w:val="18"/>
          </w:rPr>
          <w:t xml:space="preserve">3 </w:t>
        </w:r>
        <w:proofErr w:type="spellStart"/>
        <w:r w:rsidRPr="009104BE">
          <w:rPr>
            <w:kern w:val="28"/>
            <w:sz w:val="18"/>
            <w:szCs w:val="18"/>
          </w:rPr>
          <w:t>mm</w:t>
        </w:r>
      </w:smartTag>
      <w:r w:rsidRPr="009104BE">
        <w:rPr>
          <w:kern w:val="28"/>
          <w:sz w:val="18"/>
          <w:szCs w:val="18"/>
        </w:rPr>
        <w:t>.</w:t>
      </w:r>
      <w:proofErr w:type="spellEnd"/>
      <w:r w:rsidRPr="009104BE">
        <w:rPr>
          <w:kern w:val="28"/>
          <w:sz w:val="18"/>
          <w:szCs w:val="18"/>
        </w:rPr>
        <w:t>, mediante planchas metálicas, hasta obtener superficies lisas, planas y libres de ondulaciones, empleando mano de obra especializada. Los revoques no deberán, presentar superficies alabeadas, rebabas u otros defectos, sus aristas deberán ser rectas y a perfectamente niveladas a escuadra.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Posterior al revoque y enlucido de las paredes, se deberá  proceder a ejecutar el encuadre de todas las aperturas existentes  (puertas, ventanas), tendiendo el debido cuidado de mantener las aristas correspondientes  a sus superficies. Para este efecto se hará uso de elementos de fijación (ganchos metálicos, trincheras) que sujeten y mantenga el paralelismo y la  verticalidad entre las maestras.</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lastRenderedPageBreak/>
        <w:t xml:space="preserve">Finalmente se deberán realizar </w:t>
      </w:r>
      <w:proofErr w:type="spellStart"/>
      <w:r w:rsidRPr="009104BE">
        <w:rPr>
          <w:kern w:val="28"/>
          <w:sz w:val="18"/>
          <w:szCs w:val="18"/>
        </w:rPr>
        <w:t>buñas</w:t>
      </w:r>
      <w:proofErr w:type="spellEnd"/>
      <w:r w:rsidRPr="009104BE">
        <w:rPr>
          <w:kern w:val="28"/>
          <w:sz w:val="18"/>
          <w:szCs w:val="18"/>
        </w:rPr>
        <w:t xml:space="preserve">, según detalle de planos y/o elevación fachadas, dichas </w:t>
      </w:r>
      <w:proofErr w:type="spellStart"/>
      <w:r w:rsidRPr="009104BE">
        <w:rPr>
          <w:kern w:val="28"/>
          <w:sz w:val="18"/>
          <w:szCs w:val="18"/>
        </w:rPr>
        <w:t>buñas</w:t>
      </w:r>
      <w:proofErr w:type="spellEnd"/>
      <w:r w:rsidRPr="009104BE">
        <w:rPr>
          <w:kern w:val="28"/>
          <w:sz w:val="18"/>
          <w:szCs w:val="18"/>
        </w:rPr>
        <w:t xml:space="preserve"> serán hendiduras que contornearan la cara frontal de la fachada, deben tener 1 cm de profundidad y ancho  como mínimo, así mismo  estarán trazadas a plomada y/o escuadra.</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t>MEDICION</w:t>
      </w:r>
    </w:p>
    <w:p w:rsidR="002D516C" w:rsidRPr="009104BE" w:rsidRDefault="002D516C"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Los revoques exteriores se medirán en metros cuadrados, tomando en cuenta únicamente las superficies netas del trabajo ejecutado. En la medición se descontarán todos los vanos de puertas, ventanas, </w:t>
      </w:r>
      <w:proofErr w:type="spellStart"/>
      <w:r w:rsidRPr="009104BE">
        <w:rPr>
          <w:kern w:val="28"/>
          <w:sz w:val="18"/>
          <w:szCs w:val="18"/>
        </w:rPr>
        <w:t>buñas</w:t>
      </w:r>
      <w:proofErr w:type="spellEnd"/>
      <w:r w:rsidRPr="009104BE">
        <w:rPr>
          <w:kern w:val="28"/>
          <w:sz w:val="18"/>
          <w:szCs w:val="18"/>
        </w:rPr>
        <w:t xml:space="preserve"> y otros. </w:t>
      </w:r>
    </w:p>
    <w:p w:rsidR="00371E13" w:rsidRPr="009104BE" w:rsidRDefault="00371E13" w:rsidP="00371E13">
      <w:pPr>
        <w:shd w:val="clear" w:color="auto" w:fill="FFFFFF"/>
        <w:jc w:val="both"/>
        <w:rPr>
          <w:kern w:val="28"/>
          <w:sz w:val="18"/>
          <w:szCs w:val="18"/>
        </w:rPr>
      </w:pPr>
    </w:p>
    <w:p w:rsidR="00371E13" w:rsidRPr="009104BE" w:rsidRDefault="00371E13" w:rsidP="00371E13">
      <w:pPr>
        <w:shd w:val="clear" w:color="auto" w:fill="FFFFFF"/>
        <w:jc w:val="both"/>
        <w:rPr>
          <w:b/>
          <w:kern w:val="28"/>
          <w:sz w:val="18"/>
          <w:szCs w:val="18"/>
        </w:rPr>
      </w:pPr>
      <w:r w:rsidRPr="009104BE">
        <w:rPr>
          <w:b/>
          <w:kern w:val="28"/>
          <w:sz w:val="18"/>
          <w:szCs w:val="18"/>
        </w:rPr>
        <w:t>FORMA DE PAGO</w:t>
      </w:r>
    </w:p>
    <w:p w:rsidR="002D516C" w:rsidRPr="009104BE" w:rsidRDefault="002D516C" w:rsidP="00371E13">
      <w:pPr>
        <w:shd w:val="clear" w:color="auto" w:fill="FFFFFF"/>
        <w:jc w:val="both"/>
        <w:rPr>
          <w:kern w:val="28"/>
          <w:sz w:val="18"/>
          <w:szCs w:val="18"/>
        </w:rPr>
      </w:pPr>
    </w:p>
    <w:p w:rsidR="00371E13" w:rsidRPr="009104BE" w:rsidRDefault="00371E13" w:rsidP="00371E13">
      <w:pPr>
        <w:shd w:val="clear" w:color="auto" w:fill="FFFFFF"/>
        <w:jc w:val="both"/>
        <w:rPr>
          <w:kern w:val="28"/>
          <w:sz w:val="18"/>
          <w:szCs w:val="18"/>
        </w:rPr>
      </w:pPr>
      <w:r w:rsidRPr="009104BE">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371E13" w:rsidRPr="009104BE" w:rsidRDefault="00371E13" w:rsidP="00371E13">
      <w:pPr>
        <w:shd w:val="clear" w:color="auto" w:fill="FFFFFF"/>
        <w:jc w:val="both"/>
        <w:rPr>
          <w:kern w:val="28"/>
          <w:sz w:val="18"/>
          <w:szCs w:val="18"/>
        </w:rPr>
      </w:pPr>
    </w:p>
    <w:p w:rsidR="00AE090F" w:rsidRPr="009104BE" w:rsidRDefault="00371E13" w:rsidP="00371E13">
      <w:pPr>
        <w:widowControl w:val="0"/>
        <w:tabs>
          <w:tab w:val="left" w:pos="595"/>
        </w:tabs>
        <w:autoSpaceDE w:val="0"/>
        <w:autoSpaceDN w:val="0"/>
        <w:adjustRightInd w:val="0"/>
        <w:jc w:val="both"/>
        <w:rPr>
          <w:sz w:val="18"/>
          <w:szCs w:val="18"/>
          <w:lang w:val="es-MX"/>
        </w:rPr>
      </w:pPr>
      <w:r w:rsidRPr="009104BE">
        <w:rPr>
          <w:kern w:val="28"/>
          <w:sz w:val="18"/>
          <w:szCs w:val="18"/>
        </w:rPr>
        <w:t>Dichos precios serán compensación total por los materiales, mano de obra, herramientas, equipo y otros gastos que sean necesarios  para la adecuada y correcta ejecución de los trabajos.</w:t>
      </w:r>
    </w:p>
    <w:p w:rsidR="0066555F" w:rsidRDefault="0066555F" w:rsidP="006A5747">
      <w:pPr>
        <w:widowControl w:val="0"/>
        <w:tabs>
          <w:tab w:val="left" w:pos="595"/>
        </w:tabs>
        <w:autoSpaceDE w:val="0"/>
        <w:autoSpaceDN w:val="0"/>
        <w:adjustRightInd w:val="0"/>
        <w:jc w:val="both"/>
        <w:rPr>
          <w:sz w:val="18"/>
          <w:szCs w:val="18"/>
          <w:lang w:val="es-MX"/>
        </w:rPr>
      </w:pPr>
    </w:p>
    <w:p w:rsidR="0066555F" w:rsidRPr="006A5747" w:rsidRDefault="0066555F" w:rsidP="0066555F">
      <w:pPr>
        <w:rPr>
          <w:b/>
          <w:sz w:val="18"/>
          <w:szCs w:val="18"/>
          <w:u w:val="single"/>
          <w:lang w:val="es-MX"/>
        </w:rPr>
      </w:pPr>
      <w:r>
        <w:rPr>
          <w:b/>
          <w:sz w:val="18"/>
          <w:szCs w:val="18"/>
          <w:u w:val="single"/>
          <w:lang w:val="es-MX"/>
        </w:rPr>
        <w:t xml:space="preserve">ITEM N° </w:t>
      </w:r>
      <w:r w:rsidR="000856D8">
        <w:rPr>
          <w:b/>
          <w:sz w:val="18"/>
          <w:szCs w:val="18"/>
          <w:u w:val="single"/>
          <w:lang w:val="es-MX"/>
        </w:rPr>
        <w:t>32</w:t>
      </w:r>
      <w:r>
        <w:rPr>
          <w:b/>
          <w:sz w:val="18"/>
          <w:szCs w:val="18"/>
          <w:u w:val="single"/>
          <w:lang w:val="es-MX"/>
        </w:rPr>
        <w:t>: PINTURA EN EXTERIORES LATEX O SIMILAR (DOS MANOS)</w:t>
      </w:r>
    </w:p>
    <w:p w:rsidR="0066555F" w:rsidRPr="006A5747" w:rsidRDefault="0066555F" w:rsidP="0066555F">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66555F" w:rsidRPr="0066555F" w:rsidRDefault="0066555F" w:rsidP="0066555F">
      <w:pPr>
        <w:shd w:val="clear" w:color="auto" w:fill="FFFFFF"/>
        <w:jc w:val="both"/>
        <w:rPr>
          <w:b/>
          <w:sz w:val="18"/>
          <w:szCs w:val="18"/>
          <w:lang w:val="es-MX"/>
        </w:rPr>
      </w:pPr>
    </w:p>
    <w:p w:rsidR="0066555F" w:rsidRPr="0066555F" w:rsidRDefault="0066555F" w:rsidP="0066555F">
      <w:pPr>
        <w:shd w:val="clear" w:color="auto" w:fill="FFFFFF"/>
        <w:jc w:val="both"/>
        <w:rPr>
          <w:b/>
          <w:kern w:val="28"/>
          <w:sz w:val="18"/>
          <w:szCs w:val="18"/>
        </w:rPr>
      </w:pPr>
      <w:r w:rsidRPr="0066555F">
        <w:rPr>
          <w:b/>
          <w:kern w:val="28"/>
          <w:sz w:val="18"/>
          <w:szCs w:val="18"/>
        </w:rPr>
        <w:t>DESCRIPCIÓN</w:t>
      </w:r>
    </w:p>
    <w:p w:rsidR="0066555F" w:rsidRPr="0066555F" w:rsidRDefault="0066555F" w:rsidP="0066555F">
      <w:pPr>
        <w:shd w:val="clear" w:color="auto" w:fill="FFFFFF"/>
        <w:jc w:val="both"/>
        <w:rPr>
          <w:b/>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Referido al recubrimiento de la paredes  exteriores con una película de pintura sobre los  paramentos previamente revocados, en conformidad con las instrucciones complementarias del Supervisor de Obra y/o planos arquitectónicos.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MATERIALES, HERRAMIENTAS Y EQUIPO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Los materiales a utilizar serán: pintura látex para exteriores, de calidad aprobada y certificada por el Supervisor, suministrada en el envase original de fábrica. No se aceptara emplear pintura preparada en obra.</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contratista someterá una muestra de todos los materiales que se propone emplear a la aprobación del Supervisor de Obra, con anterioridad a la iniciación  de cualquier trabajo de pintura. No se admitirá  el empleo de pinturas espesas para tapar poros, grietas u otros defectos. Se emplearan solamente pinturas cuya calidad será aprobada y certificada por el Supervisor.</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La elección de colores o matices será atribución del Supervisor de Obra, con la debida anticipación, las muestras correspondientes a los tipos de pintura indicados en los formularios de presentación de propuestas. </w:t>
      </w:r>
    </w:p>
    <w:p w:rsidR="0066555F" w:rsidRPr="0066555F" w:rsidRDefault="0066555F" w:rsidP="0066555F">
      <w:pPr>
        <w:shd w:val="clear" w:color="auto" w:fill="FFFFFF"/>
        <w:jc w:val="both"/>
        <w:rPr>
          <w:kern w:val="28"/>
          <w:sz w:val="18"/>
          <w:szCs w:val="18"/>
        </w:rPr>
      </w:pPr>
      <w:r w:rsidRPr="0066555F">
        <w:rPr>
          <w:kern w:val="28"/>
          <w:sz w:val="18"/>
          <w:szCs w:val="18"/>
        </w:rPr>
        <w:t xml:space="preserve">Para cada tipo de pintura, se empleará el diluyente especificado por el fabricante previa autorización del Supervisor.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Así mismo se emplearán masilla, para corregir aquellos sectores que presenten irregularidades y/</w:t>
      </w:r>
      <w:proofErr w:type="spellStart"/>
      <w:r w:rsidRPr="0066555F">
        <w:rPr>
          <w:kern w:val="28"/>
          <w:sz w:val="18"/>
          <w:szCs w:val="18"/>
        </w:rPr>
        <w:t>o</w:t>
      </w:r>
      <w:proofErr w:type="spellEnd"/>
      <w:r w:rsidRPr="0066555F">
        <w:rPr>
          <w:kern w:val="28"/>
          <w:sz w:val="18"/>
          <w:szCs w:val="18"/>
        </w:rPr>
        <w:t xml:space="preserve"> ondulaciones en su superficie.</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EJECUCION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Con anterioridad a la aplicación de la pintura en paredes externas, se corregirán todas las irregularidades que pudiera presentar el mortero de cemento, mediante un lijado minucioso.</w:t>
      </w:r>
    </w:p>
    <w:p w:rsidR="0066555F" w:rsidRPr="0066555F" w:rsidRDefault="0066555F" w:rsidP="0066555F">
      <w:pPr>
        <w:shd w:val="clear" w:color="auto" w:fill="FFFFFF"/>
        <w:jc w:val="both"/>
        <w:rPr>
          <w:kern w:val="28"/>
          <w:sz w:val="18"/>
          <w:szCs w:val="18"/>
        </w:rPr>
      </w:pPr>
      <w:r w:rsidRPr="0066555F">
        <w:rPr>
          <w:kern w:val="28"/>
          <w:sz w:val="18"/>
          <w:szCs w:val="18"/>
        </w:rPr>
        <w:t xml:space="preserve">Luego se </w:t>
      </w:r>
      <w:proofErr w:type="spellStart"/>
      <w:r w:rsidRPr="0066555F">
        <w:rPr>
          <w:kern w:val="28"/>
          <w:sz w:val="18"/>
          <w:szCs w:val="18"/>
        </w:rPr>
        <w:t>masillarán</w:t>
      </w:r>
      <w:proofErr w:type="spellEnd"/>
      <w:r w:rsidRPr="0066555F">
        <w:rPr>
          <w:kern w:val="28"/>
          <w:sz w:val="18"/>
          <w:szCs w:val="18"/>
        </w:rPr>
        <w:t xml:space="preserve"> las irregularidades y a continuación se aplicará una mano de imprimante o de cola debidamente templada, la misma que se dejara secar completamente. El contratista deberá tomar todas las precauciones indispensables a fin de preservar las obras del polvo y la lluvia.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lastRenderedPageBreak/>
        <w:t>En exteriores se deberá proceder a cubrir las zonas cuyo pintado se está realizando con un manto completo de tela plástica impermeable  hasta la total terminación y secado. Esta cobertura se podrá efectuar en forma parcial y en las zonas en que se esté desarrollando el trabajo. Una vez seca la mano de imprimante o de cola, se aplicará la primera mano de pintura y cuando esta se encuentre seca se aplicarán tantas manos de pintura como sean necesarias, hasta dejar superficies totalmente cubiertas en forma uniforme y homogénea en color y acabado, no debiendo presentar imperfecciones  visuales ni pinceladas.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Posterior a la aplicación de pinturas, se procederá a realizar el pintado de las jambas de puertas y ventanas siguiendo el mismo proceso de pintado mencionado anteriormente. El contratista deberá tomar los recaudos correspondientes a fin de no manchar otras estructuras o materiales cercanos, como vidrios, pisos, revestimientos, cielorrasos, etc., pues en caso de que esto ocurra será a su cargo y costo la limpieza y reposición de los mismos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MEDICION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La pintura exterior será medida en metros cuadrados, tomando en cuenta únicamente las superficies netas ejecutadas, descontándose todos los vanos de puertas, ventanas y otros, pero sí se incluirán las superficies netas de las jambas. En la medición se descontarán todos los vanos de puertas, ventanas, </w:t>
      </w:r>
      <w:proofErr w:type="spellStart"/>
      <w:r w:rsidRPr="0066555F">
        <w:rPr>
          <w:kern w:val="28"/>
          <w:sz w:val="18"/>
          <w:szCs w:val="18"/>
        </w:rPr>
        <w:t>buñas</w:t>
      </w:r>
      <w:proofErr w:type="spellEnd"/>
      <w:r w:rsidRPr="0066555F">
        <w:rPr>
          <w:kern w:val="28"/>
          <w:sz w:val="18"/>
          <w:szCs w:val="18"/>
        </w:rPr>
        <w:t xml:space="preserve">, jambas y otros. </w:t>
      </w:r>
    </w:p>
    <w:p w:rsidR="00FC565C" w:rsidRPr="0066555F" w:rsidRDefault="00FC565C"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PAGO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Este ítem ejecutado en un todo de acuerdo con los planos y las presentes especificaciones, medido según lo señalado y aprobado  por el Supervisor de Obra, será pagado a los precios unitarios de la propuesta aceptada. Dichos precios serán compensación total por los materiales, mano de obra, herramientas, equipo y otros gastos necesarios para la adecuada y correcta ejecución de los trabajos.</w:t>
      </w:r>
    </w:p>
    <w:p w:rsidR="00FC565C" w:rsidRDefault="00FC565C" w:rsidP="0066555F">
      <w:pPr>
        <w:rPr>
          <w:b/>
          <w:sz w:val="18"/>
          <w:szCs w:val="18"/>
          <w:u w:val="single"/>
          <w:lang w:val="es-MX"/>
        </w:rPr>
      </w:pPr>
    </w:p>
    <w:p w:rsidR="0066555F" w:rsidRPr="0066555F" w:rsidRDefault="00340F05" w:rsidP="0066555F">
      <w:pPr>
        <w:rPr>
          <w:b/>
          <w:sz w:val="18"/>
          <w:szCs w:val="18"/>
          <w:u w:val="single"/>
          <w:lang w:val="es-MX"/>
        </w:rPr>
      </w:pPr>
      <w:r>
        <w:rPr>
          <w:b/>
          <w:sz w:val="18"/>
          <w:szCs w:val="18"/>
          <w:u w:val="single"/>
          <w:lang w:val="es-MX"/>
        </w:rPr>
        <w:t xml:space="preserve">ITEM N° </w:t>
      </w:r>
      <w:r w:rsidR="000856D8">
        <w:rPr>
          <w:b/>
          <w:sz w:val="18"/>
          <w:szCs w:val="18"/>
          <w:u w:val="single"/>
          <w:lang w:val="es-MX"/>
        </w:rPr>
        <w:t>33</w:t>
      </w:r>
      <w:r w:rsidR="0066555F" w:rsidRPr="0066555F">
        <w:rPr>
          <w:b/>
          <w:sz w:val="18"/>
          <w:szCs w:val="18"/>
          <w:u w:val="single"/>
          <w:lang w:val="es-MX"/>
        </w:rPr>
        <w:t>: REVOQUE DE CEMENTO INTERIOR</w:t>
      </w:r>
    </w:p>
    <w:p w:rsidR="0066555F" w:rsidRPr="0066555F" w:rsidRDefault="0066555F" w:rsidP="0066555F">
      <w:pPr>
        <w:shd w:val="clear" w:color="auto" w:fill="FFFFFF"/>
        <w:rPr>
          <w:b/>
          <w:sz w:val="18"/>
          <w:szCs w:val="18"/>
          <w:lang w:val="es-MX"/>
        </w:rPr>
      </w:pPr>
      <w:r w:rsidRPr="0066555F">
        <w:rPr>
          <w:b/>
          <w:sz w:val="18"/>
          <w:szCs w:val="18"/>
          <w:u w:val="single"/>
          <w:lang w:val="es-MX"/>
        </w:rPr>
        <w:t>UNIDAD: M2</w:t>
      </w:r>
    </w:p>
    <w:p w:rsidR="0066555F" w:rsidRPr="0066555F" w:rsidRDefault="0066555F" w:rsidP="006A5747">
      <w:pPr>
        <w:widowControl w:val="0"/>
        <w:tabs>
          <w:tab w:val="left" w:pos="595"/>
        </w:tabs>
        <w:autoSpaceDE w:val="0"/>
        <w:autoSpaceDN w:val="0"/>
        <w:adjustRightInd w:val="0"/>
        <w:jc w:val="both"/>
        <w:rPr>
          <w:sz w:val="18"/>
          <w:szCs w:val="18"/>
          <w:lang w:val="es-MX"/>
        </w:rPr>
      </w:pPr>
    </w:p>
    <w:p w:rsidR="0066555F" w:rsidRPr="0066555F" w:rsidRDefault="0066555F" w:rsidP="0066555F">
      <w:pPr>
        <w:shd w:val="clear" w:color="auto" w:fill="FFFFFF"/>
        <w:jc w:val="both"/>
        <w:rPr>
          <w:b/>
          <w:kern w:val="28"/>
          <w:sz w:val="18"/>
          <w:szCs w:val="18"/>
        </w:rPr>
      </w:pPr>
      <w:r w:rsidRPr="0066555F">
        <w:rPr>
          <w:b/>
          <w:kern w:val="28"/>
          <w:sz w:val="18"/>
          <w:szCs w:val="18"/>
        </w:rPr>
        <w:t>DESCRIPCION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Este ítem se refiere al recubrimiento y/o acabado de las superficies de muros de ladrillo, paramentos de hormigón  (muros, losas, columnas, vigas) en los ambientes interiores que requieran tratamiento de impermeabilidad correspondientes a los: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MATERIALES, HERRAMIENTAS Y EQUIPO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mortero de cemento y arena fina a utilizarse será en la proporción 1: 3 (cemento y arena), salvo indicación contraria señalada en el formulario de presentación de propuestas y/o en  los planos, o por orden justificada del supervisor. El cemento será del tipo portland, fresco y de calidad aprobada y certificada por supervisión.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 El Contratista deberá lavar los agregados a su costo, a objeto de cumplir con las condiciones anteriores.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EJECUCION</w:t>
      </w:r>
    </w:p>
    <w:p w:rsidR="0066555F" w:rsidRPr="0066555F" w:rsidRDefault="0066555F" w:rsidP="0066555F">
      <w:pPr>
        <w:shd w:val="clear" w:color="auto" w:fill="FFFFFF"/>
        <w:jc w:val="both"/>
        <w:rPr>
          <w:kern w:val="28"/>
          <w:sz w:val="18"/>
          <w:szCs w:val="18"/>
        </w:rPr>
      </w:pPr>
    </w:p>
    <w:p w:rsidR="0066555F" w:rsidRDefault="0066555F" w:rsidP="0066555F">
      <w:pPr>
        <w:shd w:val="clear" w:color="auto" w:fill="FFFFFF"/>
        <w:jc w:val="both"/>
        <w:rPr>
          <w:kern w:val="28"/>
          <w:sz w:val="18"/>
          <w:szCs w:val="18"/>
        </w:rPr>
      </w:pPr>
      <w:r w:rsidRPr="0066555F">
        <w:rPr>
          <w:kern w:val="28"/>
          <w:sz w:val="18"/>
          <w:szCs w:val="18"/>
        </w:rPr>
        <w:t>En el caso de muros de ladrillo, se limpiarán los mismos en forma cuidadosa, removiendo aquellos materiales extraños o residuos de morteros.</w:t>
      </w:r>
    </w:p>
    <w:p w:rsidR="00EB2A82" w:rsidRPr="0066555F" w:rsidRDefault="00EB2A82"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lastRenderedPageBreak/>
        <w:t>Se colocarán maestras a distancias no mayores a 1.5 metros, cuidando de que éstas, estén perfectamente niveladas entre sí, a fin de asegurar la obtención de una superficies pareja y uniforme en toda la extensión de los paramentos. Para efectos de control el contratista preparará las muestras que la inspección requiera hasta lograr su aprobación.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Después de ejecutar los trabajos preliminares señalados anteriormente, se humedecerán los paramentos para aplicar la capa de revoque grueso, castigando todas las superficies a revestir con mortero de cemento y arena en proporción 1 : 3, nivelando y enrasando posteriormente con una regla entre maestra y maestra toda la superficie. Una vez ejecutada la primera capa de revoque grueso y después de que hubiera fraguado dicho revoque se aplicará una segunda y última capa de enlucido con pasta de cemento puro en un espesor de </w:t>
      </w:r>
      <w:smartTag w:uri="urn:schemas-microsoft-com:office:smarttags" w:element="metricconverter">
        <w:smartTagPr>
          <w:attr w:name="ProductID" w:val="2 a"/>
        </w:smartTagPr>
        <w:r w:rsidRPr="0066555F">
          <w:rPr>
            <w:kern w:val="28"/>
            <w:sz w:val="18"/>
            <w:szCs w:val="18"/>
          </w:rPr>
          <w:t>2 a</w:t>
        </w:r>
      </w:smartTag>
      <w:r w:rsidRPr="0066555F">
        <w:rPr>
          <w:kern w:val="28"/>
          <w:sz w:val="18"/>
          <w:szCs w:val="18"/>
        </w:rPr>
        <w:t xml:space="preserve"> </w:t>
      </w:r>
      <w:smartTag w:uri="urn:schemas-microsoft-com:office:smarttags" w:element="metricconverter">
        <w:smartTagPr>
          <w:attr w:name="ProductID" w:val="3 mm"/>
        </w:smartTagPr>
        <w:r w:rsidRPr="0066555F">
          <w:rPr>
            <w:kern w:val="28"/>
            <w:sz w:val="18"/>
            <w:szCs w:val="18"/>
          </w:rPr>
          <w:t xml:space="preserve">3 </w:t>
        </w:r>
        <w:proofErr w:type="spellStart"/>
        <w:r w:rsidRPr="0066555F">
          <w:rPr>
            <w:kern w:val="28"/>
            <w:sz w:val="18"/>
            <w:szCs w:val="18"/>
          </w:rPr>
          <w:t>mm</w:t>
        </w:r>
      </w:smartTag>
      <w:r w:rsidRPr="0066555F">
        <w:rPr>
          <w:kern w:val="28"/>
          <w:sz w:val="18"/>
          <w:szCs w:val="18"/>
        </w:rPr>
        <w:t>.</w:t>
      </w:r>
      <w:proofErr w:type="spellEnd"/>
      <w:r w:rsidRPr="0066555F">
        <w:rPr>
          <w:kern w:val="28"/>
          <w:sz w:val="18"/>
          <w:szCs w:val="18"/>
        </w:rPr>
        <w:t>, mediante planchas metálicas, de tal manera de obtener superficies lisas, planas y libres de ondulaciones, empleando mano de obra especializada, esto en el caso del área destinada al compresor.</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Los revoques no deberán, presentar superficies alabeadas, rebabas u otros defectos, sus aristas deberán ser rectas y a perfectamente niveladas a escuadra. Posterior al revoque y enlucido de las paredes, se deberá  proceder a ejecutar el encuadre de todas las aperturas existentes  (puertas, ventanas), tendiendo el debido cuidado de mantener las aristas correspondientes  a sus superficies en nivel y plomada. Para este efecto se hará uso de elementos de fijación (ganchos metálicos, trincheras) que sujeten y mantenga el paralelismo y la  verticalidad entre las maestras.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MEDICION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Los revoques de las superficies de muros y tabiques en sus diferentes tipos se medirán en metros cuadrados, tomando en cuenta únicamente las superficies netas del trabajo  ejecutado.</w:t>
      </w:r>
    </w:p>
    <w:p w:rsidR="0066555F" w:rsidRPr="0066555F" w:rsidRDefault="0066555F" w:rsidP="0066555F">
      <w:pPr>
        <w:shd w:val="clear" w:color="auto" w:fill="FFFFFF"/>
        <w:jc w:val="both"/>
        <w:rPr>
          <w:kern w:val="28"/>
          <w:sz w:val="18"/>
          <w:szCs w:val="18"/>
        </w:rPr>
      </w:pPr>
    </w:p>
    <w:p w:rsidR="0066555F" w:rsidRDefault="0066555F" w:rsidP="0066555F">
      <w:pPr>
        <w:shd w:val="clear" w:color="auto" w:fill="FFFFFF"/>
        <w:jc w:val="both"/>
        <w:rPr>
          <w:b/>
          <w:kern w:val="28"/>
          <w:sz w:val="18"/>
          <w:szCs w:val="18"/>
        </w:rPr>
      </w:pPr>
      <w:r w:rsidRPr="0066555F">
        <w:rPr>
          <w:b/>
          <w:kern w:val="28"/>
          <w:sz w:val="18"/>
          <w:szCs w:val="18"/>
        </w:rPr>
        <w:t>FORMA DE PAGO</w:t>
      </w:r>
    </w:p>
    <w:p w:rsidR="00EA26D9" w:rsidRPr="0066555F" w:rsidRDefault="00EA26D9" w:rsidP="0066555F">
      <w:pPr>
        <w:shd w:val="clear" w:color="auto" w:fill="FFFFFF"/>
        <w:jc w:val="both"/>
        <w:rPr>
          <w:b/>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Dichos precios serán compensación total por los materiales, mano de obra, herramientas, equipo y otros gastos que sean necesarios para la adecuada y correcta ejecución de los trabajos.</w:t>
      </w:r>
    </w:p>
    <w:p w:rsidR="0066555F" w:rsidRPr="0066555F" w:rsidRDefault="0066555F" w:rsidP="0066555F">
      <w:pPr>
        <w:shd w:val="clear" w:color="auto" w:fill="FFFFFF"/>
        <w:jc w:val="both"/>
        <w:rPr>
          <w:kern w:val="28"/>
          <w:sz w:val="18"/>
          <w:szCs w:val="18"/>
        </w:rPr>
      </w:pPr>
    </w:p>
    <w:p w:rsidR="00EA26D9" w:rsidRPr="006A5747" w:rsidRDefault="00340F05" w:rsidP="00EA26D9">
      <w:pPr>
        <w:rPr>
          <w:b/>
          <w:sz w:val="18"/>
          <w:szCs w:val="18"/>
          <w:u w:val="single"/>
          <w:lang w:val="es-MX"/>
        </w:rPr>
      </w:pPr>
      <w:r>
        <w:rPr>
          <w:b/>
          <w:sz w:val="18"/>
          <w:szCs w:val="18"/>
          <w:u w:val="single"/>
          <w:lang w:val="es-MX"/>
        </w:rPr>
        <w:t xml:space="preserve">ITEM N° </w:t>
      </w:r>
      <w:r w:rsidR="000856D8">
        <w:rPr>
          <w:b/>
          <w:sz w:val="18"/>
          <w:szCs w:val="18"/>
          <w:u w:val="single"/>
          <w:lang w:val="es-MX"/>
        </w:rPr>
        <w:t>34</w:t>
      </w:r>
      <w:r w:rsidR="00EA26D9">
        <w:rPr>
          <w:b/>
          <w:sz w:val="18"/>
          <w:szCs w:val="18"/>
          <w:u w:val="single"/>
          <w:lang w:val="es-MX"/>
        </w:rPr>
        <w:t>: PINTURA EN INTERIORES LATEX O SIMILAR (DOS MANOS)</w:t>
      </w:r>
    </w:p>
    <w:p w:rsidR="00EA26D9" w:rsidRPr="006A5747" w:rsidRDefault="00EA26D9" w:rsidP="00EA26D9">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EA26D9" w:rsidRDefault="00EA26D9" w:rsidP="00EA26D9">
      <w:pPr>
        <w:shd w:val="clear" w:color="auto" w:fill="FFFFFF"/>
        <w:jc w:val="both"/>
        <w:rPr>
          <w:b/>
          <w:sz w:val="18"/>
          <w:szCs w:val="18"/>
          <w:lang w:val="es-MX"/>
        </w:rPr>
      </w:pPr>
    </w:p>
    <w:p w:rsidR="00EA26D9" w:rsidRPr="00EA26D9" w:rsidRDefault="00EA26D9" w:rsidP="00EA26D9">
      <w:pPr>
        <w:shd w:val="clear" w:color="auto" w:fill="FFFFFF"/>
        <w:jc w:val="both"/>
        <w:rPr>
          <w:b/>
          <w:kern w:val="28"/>
          <w:sz w:val="18"/>
          <w:szCs w:val="18"/>
        </w:rPr>
      </w:pPr>
      <w:r w:rsidRPr="00EA26D9">
        <w:rPr>
          <w:b/>
          <w:kern w:val="28"/>
          <w:sz w:val="18"/>
          <w:szCs w:val="18"/>
        </w:rPr>
        <w:t>DESCRIPCION</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Referido al recubrimiento de la paredes con una película de pintura sobre los  paramentos previamente revocados y enlucidos de los espacios interiores, en conformidad con las instrucciones complementarias del Supervisor de Obra y o planos arquitectónicos.</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MATERIALES, HERRAMIENTAS Y EQUIPO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El contratista someterá una muestra de todos los materiales que se propone emplear a la aprobación del Supervisor de Obra, con anterioridad a la iniciación  de cualquier trabajo de pintura. Así mismo se emplearán masilla, para corregir aquellos sectores que presenten irregularidades y/</w:t>
      </w:r>
      <w:proofErr w:type="spellStart"/>
      <w:r w:rsidRPr="00EA26D9">
        <w:rPr>
          <w:kern w:val="28"/>
          <w:sz w:val="18"/>
          <w:szCs w:val="18"/>
        </w:rPr>
        <w:t>o</w:t>
      </w:r>
      <w:proofErr w:type="spellEnd"/>
      <w:r w:rsidRPr="00EA26D9">
        <w:rPr>
          <w:kern w:val="28"/>
          <w:sz w:val="18"/>
          <w:szCs w:val="18"/>
        </w:rPr>
        <w:t xml:space="preserve"> ondulaciones en su superficie. No se admitirá  el empleo de pinturas espesas para tapar poros, grietas u otros defectos.</w:t>
      </w:r>
    </w:p>
    <w:p w:rsidR="00EA26D9" w:rsidRPr="00EA26D9" w:rsidRDefault="00EA26D9" w:rsidP="00EA26D9">
      <w:pPr>
        <w:shd w:val="clear" w:color="auto" w:fill="FFFFFF"/>
        <w:jc w:val="both"/>
        <w:rPr>
          <w:kern w:val="28"/>
          <w:sz w:val="18"/>
          <w:szCs w:val="18"/>
        </w:rPr>
      </w:pPr>
    </w:p>
    <w:p w:rsidR="00EB2A82" w:rsidRDefault="00EB2A82" w:rsidP="00EA26D9">
      <w:pPr>
        <w:shd w:val="clear" w:color="auto" w:fill="FFFFFF"/>
        <w:jc w:val="both"/>
        <w:rPr>
          <w:b/>
          <w:kern w:val="28"/>
          <w:sz w:val="18"/>
          <w:szCs w:val="18"/>
        </w:rPr>
      </w:pPr>
    </w:p>
    <w:p w:rsidR="00EB2A82" w:rsidRDefault="00EB2A82" w:rsidP="00EA26D9">
      <w:pPr>
        <w:shd w:val="clear" w:color="auto" w:fill="FFFFFF"/>
        <w:jc w:val="both"/>
        <w:rPr>
          <w:b/>
          <w:kern w:val="28"/>
          <w:sz w:val="18"/>
          <w:szCs w:val="18"/>
        </w:rPr>
      </w:pPr>
    </w:p>
    <w:p w:rsidR="00EB2A82" w:rsidRDefault="00EB2A82" w:rsidP="00EA26D9">
      <w:pPr>
        <w:shd w:val="clear" w:color="auto" w:fill="FFFFFF"/>
        <w:jc w:val="both"/>
        <w:rPr>
          <w:b/>
          <w:kern w:val="28"/>
          <w:sz w:val="18"/>
          <w:szCs w:val="18"/>
        </w:rPr>
      </w:pPr>
    </w:p>
    <w:p w:rsidR="00EB2A82" w:rsidRDefault="00EB2A82" w:rsidP="00EA26D9">
      <w:pPr>
        <w:shd w:val="clear" w:color="auto" w:fill="FFFFFF"/>
        <w:jc w:val="both"/>
        <w:rPr>
          <w:b/>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lastRenderedPageBreak/>
        <w:t>FORMA DE EJECUCION</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En todos los casos el contratista presentará a la supervisión el catalogo y muestras de las pinturas especificadas, para que este decida el tono a emplear. Previo a la aplicación de la pintura, el Supervisor de Obra deberá aprobar las superficies que recibirá este tratamiento.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Todas las superficies que deban pintarse se prepararán corrigiendo los defectos, manchas o asperezas que pudieran haber en revoques de muros y cielos. No se permitirán el cierre de las ventanas y puertas antes que la pintura haya secado completamente. Se deberá efectuar una limpieza diaria de los lugares curados o reconstruidos antes de dar inicio a la pintura. Se cuidará especialmente que el recorte quede bien limpio y perfecto con las pinturas. Donde se constate o se sospeche la presencia de hongos, la superficie será lavada con una solución de detergente y la superficie será lavada después prolijamente con agua pura.</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 xml:space="preserve">Dentro de lo posible y si el supervisor de obra recomienda, debe terminarse de dar una mano de pintura en toda las superficies de aplicación, antes de aplicar la siguiente. La primera mano se imprimirá a brocha, las siguientes a rodillo con una textura granulada menuda. Posteriormente se aplicará con brocha una solución fungicida. Una vez secadas las áreas, estas estarán en condiciones de recibir la pintura. Será indispensable para la aprobación de los trabajos, la terminación con un acabado perfecto con la cantidad de manos de pintura necesarias, no debiendo presentar imperfecciones  visuales ni pinceladas. Se deberá aplicar como mínimo tres manos de pintura, tomando en cuenta, que estas siguen el proceso previo entre capas de pintura del lijado y </w:t>
      </w:r>
      <w:proofErr w:type="spellStart"/>
      <w:r w:rsidRPr="00EA26D9">
        <w:rPr>
          <w:kern w:val="28"/>
          <w:sz w:val="18"/>
          <w:szCs w:val="18"/>
        </w:rPr>
        <w:t>masillado</w:t>
      </w:r>
      <w:proofErr w:type="spellEnd"/>
      <w:r w:rsidRPr="00EA26D9">
        <w:rPr>
          <w:kern w:val="28"/>
          <w:sz w:val="18"/>
          <w:szCs w:val="18"/>
        </w:rPr>
        <w:t>, dejando totalmente lisa, uniforme y homogénea  la superficie pintada. Posterior a la aplicación de pinturas, se procederá a realizar el pintado de las jambas de puertas y ventanas siguiendo el mismo proceso de pintado mencionado anteriormente.</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En caso de que sea especificado  en planos y/o requerido por fiscalización, podrán  realizarse detalle de pinturas con otro tipo de acabado, deberán estar sujetas  las pruebas correspondientes para su aprobación con supervisión. El contratista deberá tomar los recaudos correspondientes a fin de no manchar otras estructuras o materiales cercanos, como vidrios, pisos, revestimientos, cielorrasos, etc., pues en caso de que esto ocurra será a su cargo y costo la limpieza y reposición de los mismos</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MEDICION</w:t>
      </w:r>
    </w:p>
    <w:p w:rsidR="00EA26D9" w:rsidRPr="00EA26D9" w:rsidRDefault="00EA26D9" w:rsidP="00EA26D9">
      <w:pPr>
        <w:shd w:val="clear" w:color="auto" w:fill="FFFFFF"/>
        <w:jc w:val="both"/>
        <w:rPr>
          <w:kern w:val="28"/>
          <w:sz w:val="18"/>
          <w:szCs w:val="18"/>
        </w:rPr>
      </w:pPr>
    </w:p>
    <w:p w:rsidR="00EA26D9" w:rsidRDefault="00EA26D9" w:rsidP="00EA26D9">
      <w:pPr>
        <w:shd w:val="clear" w:color="auto" w:fill="FFFFFF"/>
        <w:jc w:val="both"/>
        <w:rPr>
          <w:kern w:val="28"/>
          <w:sz w:val="18"/>
          <w:szCs w:val="18"/>
        </w:rPr>
      </w:pPr>
      <w:r w:rsidRPr="00EA26D9">
        <w:rPr>
          <w:kern w:val="28"/>
          <w:sz w:val="18"/>
          <w:szCs w:val="18"/>
        </w:rPr>
        <w:t xml:space="preserve">Este ítem será medido en metros cuadrados de la superficie neta pintada, previa verificación en metraje y calidad por el Supervisor de Obra. En la medición se descontarán todos los vanos de puertas, ventanas, jambas y otros. </w:t>
      </w:r>
    </w:p>
    <w:p w:rsid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FORMA DE PAGO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sz w:val="18"/>
          <w:szCs w:val="18"/>
          <w:lang w:val="es-MX"/>
        </w:rPr>
      </w:pPr>
      <w:r w:rsidRPr="00EA26D9">
        <w:rPr>
          <w:kern w:val="28"/>
          <w:sz w:val="18"/>
          <w:szCs w:val="18"/>
        </w:rPr>
        <w:t xml:space="preserve">Este ítem se pagará de acuerdo al precio unitario de la propuesta aceptada que incluye la compensación total por todos los materiales herramientas, mano de obra y actividades necesarias para la ejecución de este trabajo. </w:t>
      </w:r>
    </w:p>
    <w:p w:rsidR="00A55225" w:rsidRDefault="00A55225" w:rsidP="00A55225">
      <w:pPr>
        <w:widowControl w:val="0"/>
        <w:tabs>
          <w:tab w:val="left" w:pos="595"/>
        </w:tabs>
        <w:autoSpaceDE w:val="0"/>
        <w:autoSpaceDN w:val="0"/>
        <w:adjustRightInd w:val="0"/>
        <w:jc w:val="both"/>
        <w:rPr>
          <w:sz w:val="18"/>
          <w:szCs w:val="18"/>
          <w:lang w:val="es-MX"/>
        </w:rPr>
      </w:pPr>
    </w:p>
    <w:p w:rsidR="00A55225" w:rsidRDefault="000856D8" w:rsidP="00A55225">
      <w:pPr>
        <w:shd w:val="clear" w:color="auto" w:fill="FFFFFF"/>
        <w:rPr>
          <w:b/>
          <w:kern w:val="28"/>
          <w:sz w:val="22"/>
          <w:szCs w:val="22"/>
        </w:rPr>
      </w:pPr>
      <w:r>
        <w:rPr>
          <w:b/>
          <w:kern w:val="28"/>
          <w:sz w:val="22"/>
          <w:szCs w:val="22"/>
        </w:rPr>
        <w:t>5</w:t>
      </w:r>
      <w:r w:rsidR="00A55225">
        <w:rPr>
          <w:b/>
          <w:kern w:val="28"/>
          <w:sz w:val="22"/>
          <w:szCs w:val="22"/>
        </w:rPr>
        <w:t>.- AREA DE MANIOBRAS</w:t>
      </w:r>
    </w:p>
    <w:p w:rsidR="00A55225" w:rsidRPr="00F4018A" w:rsidRDefault="00A55225" w:rsidP="00A55225">
      <w:pPr>
        <w:shd w:val="clear" w:color="auto" w:fill="FFFFFF"/>
        <w:rPr>
          <w:b/>
          <w:kern w:val="28"/>
          <w:sz w:val="18"/>
          <w:szCs w:val="18"/>
        </w:rPr>
      </w:pPr>
    </w:p>
    <w:p w:rsidR="001E5DFA" w:rsidRPr="006A5747" w:rsidRDefault="00A55225" w:rsidP="001E5DFA">
      <w:pPr>
        <w:rPr>
          <w:b/>
          <w:sz w:val="18"/>
          <w:szCs w:val="18"/>
          <w:u w:val="single"/>
          <w:lang w:val="es-MX"/>
        </w:rPr>
      </w:pPr>
      <w:r>
        <w:rPr>
          <w:b/>
          <w:sz w:val="18"/>
          <w:szCs w:val="18"/>
          <w:u w:val="single"/>
          <w:lang w:val="es-MX"/>
        </w:rPr>
        <w:t xml:space="preserve">ITEM N° </w:t>
      </w:r>
      <w:r w:rsidR="000856D8">
        <w:rPr>
          <w:b/>
          <w:sz w:val="18"/>
          <w:szCs w:val="18"/>
          <w:u w:val="single"/>
          <w:lang w:val="es-MX"/>
        </w:rPr>
        <w:t>35</w:t>
      </w:r>
      <w:r w:rsidR="001E5DFA">
        <w:rPr>
          <w:b/>
          <w:sz w:val="18"/>
          <w:szCs w:val="18"/>
          <w:u w:val="single"/>
          <w:lang w:val="es-MX"/>
        </w:rPr>
        <w:t xml:space="preserve">: </w:t>
      </w:r>
      <w:r>
        <w:rPr>
          <w:b/>
          <w:sz w:val="18"/>
          <w:szCs w:val="18"/>
          <w:u w:val="single"/>
          <w:lang w:val="es-MX"/>
        </w:rPr>
        <w:t>LOSA DE PAVIMENTO RIGIDO</w:t>
      </w:r>
      <w:r w:rsidR="00C035D3">
        <w:rPr>
          <w:b/>
          <w:sz w:val="18"/>
          <w:szCs w:val="18"/>
          <w:u w:val="single"/>
          <w:lang w:val="es-MX"/>
        </w:rPr>
        <w:t xml:space="preserve"> DE 20 CM</w:t>
      </w:r>
    </w:p>
    <w:p w:rsidR="001E5DFA" w:rsidRPr="006A5747" w:rsidRDefault="001E5DFA" w:rsidP="001E5DFA">
      <w:pPr>
        <w:shd w:val="clear" w:color="auto" w:fill="FFFFFF"/>
        <w:rPr>
          <w:b/>
          <w:sz w:val="18"/>
          <w:szCs w:val="18"/>
          <w:lang w:val="es-MX"/>
        </w:rPr>
      </w:pPr>
      <w:r w:rsidRPr="006A5747">
        <w:rPr>
          <w:b/>
          <w:sz w:val="18"/>
          <w:szCs w:val="18"/>
          <w:u w:val="single"/>
          <w:lang w:val="es-MX"/>
        </w:rPr>
        <w:t xml:space="preserve">UNIDAD: </w:t>
      </w:r>
      <w:r w:rsidR="00C035D3">
        <w:rPr>
          <w:b/>
          <w:sz w:val="18"/>
          <w:szCs w:val="18"/>
          <w:u w:val="single"/>
          <w:lang w:val="es-MX"/>
        </w:rPr>
        <w:t>M2</w:t>
      </w:r>
    </w:p>
    <w:p w:rsidR="001E5DFA" w:rsidRPr="00750D48" w:rsidRDefault="001E5DFA" w:rsidP="001E5DFA">
      <w:pPr>
        <w:rPr>
          <w:b/>
          <w:sz w:val="18"/>
          <w:szCs w:val="18"/>
          <w:lang w:val="es-MX"/>
        </w:rPr>
      </w:pPr>
    </w:p>
    <w:p w:rsidR="001E5DFA" w:rsidRPr="00A55225" w:rsidRDefault="001E5DFA" w:rsidP="001E5DFA">
      <w:pPr>
        <w:jc w:val="both"/>
        <w:rPr>
          <w:b/>
          <w:kern w:val="28"/>
          <w:sz w:val="18"/>
          <w:szCs w:val="18"/>
        </w:rPr>
      </w:pPr>
      <w:r w:rsidRPr="00A55225">
        <w:rPr>
          <w:b/>
          <w:kern w:val="28"/>
          <w:sz w:val="18"/>
          <w:szCs w:val="18"/>
        </w:rPr>
        <w:t>DESCRIPCION</w:t>
      </w:r>
    </w:p>
    <w:p w:rsidR="001E5DFA" w:rsidRPr="001E5DFA" w:rsidRDefault="001E5DFA" w:rsidP="001E5DFA">
      <w:pPr>
        <w:jc w:val="both"/>
        <w:rPr>
          <w:kern w:val="28"/>
          <w:sz w:val="18"/>
          <w:szCs w:val="18"/>
        </w:rPr>
      </w:pPr>
    </w:p>
    <w:p w:rsidR="001E5DFA" w:rsidRPr="001E5DFA" w:rsidRDefault="001E5DFA" w:rsidP="001E5DFA">
      <w:pPr>
        <w:jc w:val="both"/>
        <w:rPr>
          <w:sz w:val="18"/>
          <w:szCs w:val="18"/>
        </w:rPr>
      </w:pPr>
      <w:r w:rsidRPr="001E5DFA">
        <w:rPr>
          <w:sz w:val="18"/>
          <w:szCs w:val="18"/>
        </w:rPr>
        <w:t xml:space="preserve">Este trabajo consistirá en pavimento compuesto de hormigón de cemento portland, con refuerzo, y contemplará todas las actividades previas como cambio de material necesario, para capa base, sub base nivelación y rasante, construidos sobre una </w:t>
      </w:r>
      <w:proofErr w:type="spellStart"/>
      <w:r w:rsidRPr="001E5DFA">
        <w:rPr>
          <w:sz w:val="18"/>
          <w:szCs w:val="18"/>
        </w:rPr>
        <w:t>subrasante</w:t>
      </w:r>
      <w:proofErr w:type="spellEnd"/>
      <w:r w:rsidRPr="001E5DFA">
        <w:rPr>
          <w:sz w:val="18"/>
          <w:szCs w:val="18"/>
        </w:rPr>
        <w:t xml:space="preserve"> o capa sub-base.</w:t>
      </w:r>
    </w:p>
    <w:p w:rsidR="001E5DFA" w:rsidRDefault="001E5DFA" w:rsidP="001E5DFA">
      <w:pPr>
        <w:jc w:val="both"/>
        <w:rPr>
          <w:sz w:val="18"/>
          <w:szCs w:val="18"/>
        </w:rPr>
      </w:pPr>
    </w:p>
    <w:p w:rsidR="00EB2A82" w:rsidRPr="001E5DFA" w:rsidRDefault="00EB2A82" w:rsidP="001E5DFA">
      <w:pPr>
        <w:jc w:val="both"/>
        <w:rPr>
          <w:sz w:val="18"/>
          <w:szCs w:val="18"/>
        </w:rPr>
      </w:pPr>
    </w:p>
    <w:p w:rsidR="001E5DFA" w:rsidRPr="00A55225" w:rsidRDefault="001E5DFA" w:rsidP="001E5DFA">
      <w:pPr>
        <w:jc w:val="both"/>
        <w:rPr>
          <w:b/>
          <w:kern w:val="28"/>
          <w:sz w:val="18"/>
          <w:szCs w:val="18"/>
        </w:rPr>
      </w:pPr>
      <w:r w:rsidRPr="00A55225">
        <w:rPr>
          <w:b/>
          <w:kern w:val="28"/>
          <w:sz w:val="18"/>
          <w:szCs w:val="18"/>
        </w:rPr>
        <w:lastRenderedPageBreak/>
        <w:t>MATERIALES, HERRAMIENTAS Y EQUIPO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proporcionará todos los materiales, herramientas y equipo necesarios para la ejecución de los trabajos, los mismos deberán ser aprobados por el Supervisor de Obra.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AGREGADOS FINOS</w:t>
      </w:r>
    </w:p>
    <w:p w:rsidR="001E5DFA" w:rsidRPr="001E5DFA" w:rsidRDefault="001E5DFA" w:rsidP="001E5DFA">
      <w:pPr>
        <w:jc w:val="both"/>
        <w:rPr>
          <w:kern w:val="28"/>
          <w:sz w:val="18"/>
          <w:szCs w:val="18"/>
        </w:rPr>
      </w:pPr>
      <w:r w:rsidRPr="001E5DFA">
        <w:rPr>
          <w:kern w:val="28"/>
          <w:sz w:val="18"/>
          <w:szCs w:val="18"/>
        </w:rPr>
        <w:t>Los agregados finos para hormigón deberán adecuarse a los requerimientos de la tabla 1.</w:t>
      </w:r>
    </w:p>
    <w:p w:rsidR="001E5DFA" w:rsidRPr="001E5DFA" w:rsidRDefault="001E5DFA" w:rsidP="001E5DFA">
      <w:pPr>
        <w:jc w:val="both"/>
        <w:rPr>
          <w:kern w:val="28"/>
          <w:sz w:val="18"/>
          <w:szCs w:val="18"/>
        </w:rPr>
      </w:pPr>
    </w:p>
    <w:p w:rsidR="001E5DFA" w:rsidRPr="001E5DFA" w:rsidRDefault="001E5DFA" w:rsidP="00EB2A82">
      <w:pPr>
        <w:jc w:val="center"/>
        <w:rPr>
          <w:kern w:val="28"/>
          <w:sz w:val="18"/>
          <w:szCs w:val="18"/>
        </w:rPr>
      </w:pPr>
      <w:r w:rsidRPr="001E5DFA">
        <w:rPr>
          <w:kern w:val="28"/>
          <w:sz w:val="18"/>
          <w:szCs w:val="18"/>
        </w:rPr>
        <w:t>TABLA 1</w:t>
      </w:r>
    </w:p>
    <w:p w:rsidR="001E5DFA" w:rsidRPr="001E5DFA" w:rsidRDefault="001E5DFA" w:rsidP="00EB2A82">
      <w:pPr>
        <w:jc w:val="center"/>
        <w:rPr>
          <w:kern w:val="28"/>
          <w:sz w:val="18"/>
          <w:szCs w:val="18"/>
        </w:rPr>
      </w:pPr>
      <w:r w:rsidRPr="001E5DFA">
        <w:rPr>
          <w:kern w:val="28"/>
          <w:sz w:val="18"/>
          <w:szCs w:val="18"/>
        </w:rPr>
        <w:t>GRANULOMETRIA PARA AGREGADOS FINOS</w:t>
      </w:r>
    </w:p>
    <w:tbl>
      <w:tblPr>
        <w:tblW w:w="7380" w:type="dxa"/>
        <w:jc w:val="center"/>
        <w:tblCellMar>
          <w:left w:w="70" w:type="dxa"/>
          <w:right w:w="70" w:type="dxa"/>
        </w:tblCellMar>
        <w:tblLook w:val="0000" w:firstRow="0" w:lastRow="0" w:firstColumn="0" w:lastColumn="0" w:noHBand="0" w:noVBand="0"/>
      </w:tblPr>
      <w:tblGrid>
        <w:gridCol w:w="4320"/>
        <w:gridCol w:w="3060"/>
      </w:tblGrid>
      <w:tr w:rsidR="001E5DFA" w:rsidRPr="001E5DFA" w:rsidTr="001E5DFA">
        <w:trPr>
          <w:trHeight w:val="454"/>
          <w:jc w:val="center"/>
        </w:trPr>
        <w:tc>
          <w:tcPr>
            <w:tcW w:w="4320" w:type="dxa"/>
            <w:tcBorders>
              <w:top w:val="single" w:sz="4" w:space="0" w:color="auto"/>
              <w:left w:val="single" w:sz="4" w:space="0" w:color="auto"/>
              <w:bottom w:val="nil"/>
              <w:right w:val="single" w:sz="4" w:space="0" w:color="auto"/>
            </w:tcBorders>
            <w:noWrap/>
            <w:vAlign w:val="center"/>
          </w:tcPr>
          <w:p w:rsidR="001E5DFA" w:rsidRPr="001E5DFA" w:rsidRDefault="001E5DFA" w:rsidP="001E5DFA">
            <w:pPr>
              <w:jc w:val="both"/>
              <w:rPr>
                <w:sz w:val="18"/>
                <w:szCs w:val="18"/>
              </w:rPr>
            </w:pPr>
            <w:r w:rsidRPr="001E5DFA">
              <w:rPr>
                <w:sz w:val="18"/>
                <w:szCs w:val="18"/>
              </w:rPr>
              <w:t>DESIGNACION DE TAMIZ PESO</w:t>
            </w:r>
          </w:p>
        </w:tc>
        <w:tc>
          <w:tcPr>
            <w:tcW w:w="3060" w:type="dxa"/>
            <w:tcBorders>
              <w:top w:val="single" w:sz="4" w:space="0" w:color="auto"/>
              <w:left w:val="single" w:sz="4" w:space="0" w:color="auto"/>
              <w:bottom w:val="nil"/>
              <w:right w:val="single" w:sz="4" w:space="0" w:color="auto"/>
            </w:tcBorders>
            <w:vAlign w:val="center"/>
          </w:tcPr>
          <w:p w:rsidR="001E5DFA" w:rsidRPr="001E5DFA" w:rsidRDefault="001E5DFA" w:rsidP="001E5DFA">
            <w:pPr>
              <w:jc w:val="both"/>
              <w:rPr>
                <w:sz w:val="18"/>
                <w:szCs w:val="18"/>
              </w:rPr>
            </w:pPr>
            <w:r w:rsidRPr="001E5DFA">
              <w:rPr>
                <w:sz w:val="18"/>
                <w:szCs w:val="18"/>
              </w:rPr>
              <w:t>PORCENTAJE POR</w:t>
            </w:r>
          </w:p>
          <w:p w:rsidR="001E5DFA" w:rsidRPr="001E5DFA" w:rsidRDefault="001E5DFA" w:rsidP="001E5DFA">
            <w:pPr>
              <w:jc w:val="both"/>
              <w:rPr>
                <w:sz w:val="18"/>
                <w:szCs w:val="18"/>
              </w:rPr>
            </w:pPr>
          </w:p>
        </w:tc>
      </w:tr>
      <w:tr w:rsidR="001E5DFA" w:rsidRPr="001E5DFA" w:rsidTr="001E5DFA">
        <w:trPr>
          <w:trHeight w:val="113"/>
          <w:jc w:val="center"/>
        </w:trPr>
        <w:tc>
          <w:tcPr>
            <w:tcW w:w="4320" w:type="dxa"/>
            <w:tcBorders>
              <w:top w:val="nil"/>
              <w:left w:val="single" w:sz="4" w:space="0" w:color="auto"/>
              <w:bottom w:val="single" w:sz="4" w:space="0" w:color="auto"/>
              <w:right w:val="single" w:sz="4" w:space="0" w:color="auto"/>
            </w:tcBorders>
            <w:noWrap/>
            <w:vAlign w:val="center"/>
          </w:tcPr>
          <w:p w:rsidR="001E5DFA" w:rsidRPr="001E5DFA" w:rsidRDefault="001E5DFA" w:rsidP="001E5DFA">
            <w:pPr>
              <w:jc w:val="both"/>
              <w:rPr>
                <w:sz w:val="18"/>
                <w:szCs w:val="18"/>
              </w:rPr>
            </w:pPr>
            <w:r w:rsidRPr="001E5DFA">
              <w:rPr>
                <w:sz w:val="18"/>
                <w:szCs w:val="18"/>
              </w:rPr>
              <w:t>(APERTURA DE LA MALLA) TAMIZ</w:t>
            </w:r>
          </w:p>
        </w:tc>
        <w:tc>
          <w:tcPr>
            <w:tcW w:w="3060" w:type="dxa"/>
            <w:tcBorders>
              <w:top w:val="nil"/>
              <w:left w:val="single" w:sz="4" w:space="0" w:color="auto"/>
              <w:bottom w:val="single" w:sz="4" w:space="0" w:color="auto"/>
              <w:right w:val="single" w:sz="4" w:space="0" w:color="auto"/>
            </w:tcBorders>
            <w:vAlign w:val="center"/>
          </w:tcPr>
          <w:p w:rsidR="001E5DFA" w:rsidRPr="001E5DFA" w:rsidRDefault="001E5DFA" w:rsidP="001E5DFA">
            <w:pPr>
              <w:jc w:val="both"/>
              <w:rPr>
                <w:sz w:val="18"/>
                <w:szCs w:val="18"/>
              </w:rPr>
            </w:pPr>
            <w:r w:rsidRPr="001E5DFA">
              <w:rPr>
                <w:sz w:val="18"/>
                <w:szCs w:val="18"/>
              </w:rPr>
              <w:t>QUE PASA</w:t>
            </w:r>
          </w:p>
          <w:p w:rsidR="001E5DFA" w:rsidRPr="001E5DFA" w:rsidRDefault="001E5DFA" w:rsidP="001E5DFA">
            <w:pPr>
              <w:jc w:val="both"/>
              <w:rPr>
                <w:sz w:val="18"/>
                <w:szCs w:val="18"/>
              </w:rPr>
            </w:pPr>
          </w:p>
        </w:tc>
      </w:tr>
      <w:tr w:rsidR="001E5DFA" w:rsidRPr="001E5DFA" w:rsidTr="001E5DFA">
        <w:trPr>
          <w:trHeight w:val="37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 pulgadas (</w:t>
            </w:r>
            <w:smartTag w:uri="urn:schemas-microsoft-com:office:smarttags" w:element="metricconverter">
              <w:smartTagPr>
                <w:attr w:name="ProductID" w:val="9.5 mm"/>
              </w:smartTagPr>
              <w:r w:rsidRPr="001E5DFA">
                <w:rPr>
                  <w:sz w:val="18"/>
                  <w:szCs w:val="18"/>
                </w:rPr>
                <w:t>9.5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100</w:t>
            </w:r>
          </w:p>
        </w:tc>
      </w:tr>
      <w:tr w:rsidR="001E5DFA" w:rsidRPr="001E5DFA" w:rsidTr="001E5DFA">
        <w:trPr>
          <w:trHeight w:val="29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4 (</w:t>
            </w:r>
            <w:smartTag w:uri="urn:schemas-microsoft-com:office:smarttags" w:element="metricconverter">
              <w:smartTagPr>
                <w:attr w:name="ProductID" w:val="4.75 mm"/>
              </w:smartTagPr>
              <w:r w:rsidRPr="001E5DFA">
                <w:rPr>
                  <w:sz w:val="18"/>
                  <w:szCs w:val="18"/>
                </w:rPr>
                <w:t>4.75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 xml:space="preserve">95 </w:t>
            </w:r>
            <w:r w:rsidR="00EB2A82">
              <w:rPr>
                <w:sz w:val="18"/>
                <w:szCs w:val="18"/>
              </w:rPr>
              <w:t>–</w:t>
            </w:r>
            <w:r w:rsidRPr="001E5DFA">
              <w:rPr>
                <w:sz w:val="18"/>
                <w:szCs w:val="18"/>
              </w:rPr>
              <w:t xml:space="preserve"> 100</w:t>
            </w:r>
          </w:p>
        </w:tc>
      </w:tr>
      <w:tr w:rsidR="001E5DFA" w:rsidRPr="001E5DFA" w:rsidTr="001E5DFA">
        <w:trPr>
          <w:trHeight w:val="266"/>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8 (</w:t>
            </w:r>
            <w:smartTag w:uri="urn:schemas-microsoft-com:office:smarttags" w:element="metricconverter">
              <w:smartTagPr>
                <w:attr w:name="ProductID" w:val="2.36 mm"/>
              </w:smartTagPr>
              <w:r w:rsidRPr="001E5DFA">
                <w:rPr>
                  <w:sz w:val="18"/>
                  <w:szCs w:val="18"/>
                </w:rPr>
                <w:t>2.36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 xml:space="preserve">80 </w:t>
            </w:r>
            <w:r w:rsidR="00EB2A82">
              <w:rPr>
                <w:sz w:val="18"/>
                <w:szCs w:val="18"/>
              </w:rPr>
              <w:t>–</w:t>
            </w:r>
            <w:r w:rsidRPr="001E5DFA">
              <w:rPr>
                <w:sz w:val="18"/>
                <w:szCs w:val="18"/>
              </w:rPr>
              <w:t xml:space="preserve"> 100</w:t>
            </w:r>
          </w:p>
        </w:tc>
      </w:tr>
      <w:tr w:rsidR="001E5DFA" w:rsidRPr="001E5DFA" w:rsidTr="001E5DFA">
        <w:trPr>
          <w:trHeight w:val="27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16 (</w:t>
            </w:r>
            <w:smartTag w:uri="urn:schemas-microsoft-com:office:smarttags" w:element="metricconverter">
              <w:smartTagPr>
                <w:attr w:name="ProductID" w:val="1.18 mm"/>
              </w:smartTagPr>
              <w:r w:rsidRPr="001E5DFA">
                <w:rPr>
                  <w:sz w:val="18"/>
                  <w:szCs w:val="18"/>
                </w:rPr>
                <w:t>1.18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50 -  85</w:t>
            </w:r>
          </w:p>
        </w:tc>
      </w:tr>
      <w:tr w:rsidR="001E5DFA" w:rsidRPr="001E5DFA" w:rsidTr="001E5DFA">
        <w:trPr>
          <w:trHeight w:val="274"/>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30 (600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25 -  60</w:t>
            </w:r>
          </w:p>
        </w:tc>
      </w:tr>
      <w:tr w:rsidR="001E5DFA" w:rsidRPr="001E5DFA" w:rsidTr="001E5DFA">
        <w:trPr>
          <w:trHeight w:val="278"/>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50 (300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10 -  30</w:t>
            </w:r>
          </w:p>
        </w:tc>
      </w:tr>
      <w:tr w:rsidR="001E5DFA" w:rsidRPr="001E5DFA" w:rsidTr="001E5DFA">
        <w:trPr>
          <w:trHeight w:val="296"/>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100 (150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2 -  10</w:t>
            </w:r>
          </w:p>
        </w:tc>
      </w:tr>
    </w:tbl>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AGREGADOS GRUESOS</w:t>
      </w:r>
    </w:p>
    <w:p w:rsidR="001E5DFA" w:rsidRPr="001E5DFA" w:rsidRDefault="001E5DFA" w:rsidP="001E5DFA">
      <w:pPr>
        <w:jc w:val="both"/>
        <w:rPr>
          <w:kern w:val="28"/>
          <w:sz w:val="18"/>
          <w:szCs w:val="18"/>
        </w:rPr>
      </w:pPr>
      <w:r w:rsidRPr="001E5DFA">
        <w:rPr>
          <w:kern w:val="28"/>
          <w:sz w:val="18"/>
          <w:szCs w:val="18"/>
        </w:rPr>
        <w:t>Los agregados gruesos deben adecuarse a los requerimientos de ASTM C33.  La granulometría debe ser la indicada en el Tabla No 2.</w:t>
      </w:r>
    </w:p>
    <w:p w:rsidR="001E5DFA" w:rsidRPr="001E5DFA" w:rsidRDefault="001E5DFA" w:rsidP="001E5DFA">
      <w:pPr>
        <w:jc w:val="both"/>
        <w:rPr>
          <w:kern w:val="28"/>
          <w:sz w:val="18"/>
          <w:szCs w:val="18"/>
        </w:rPr>
      </w:pPr>
    </w:p>
    <w:p w:rsidR="001E5DFA" w:rsidRPr="001E5DFA" w:rsidRDefault="001E5DFA" w:rsidP="00EB2A82">
      <w:pPr>
        <w:jc w:val="center"/>
        <w:rPr>
          <w:kern w:val="28"/>
          <w:sz w:val="18"/>
          <w:szCs w:val="18"/>
        </w:rPr>
      </w:pPr>
      <w:r w:rsidRPr="001E5DFA">
        <w:rPr>
          <w:kern w:val="28"/>
          <w:sz w:val="18"/>
          <w:szCs w:val="18"/>
        </w:rPr>
        <w:t>TABLA 2</w:t>
      </w:r>
    </w:p>
    <w:p w:rsidR="001E5DFA" w:rsidRPr="001E5DFA" w:rsidRDefault="001E5DFA" w:rsidP="00EB2A82">
      <w:pPr>
        <w:jc w:val="center"/>
        <w:rPr>
          <w:kern w:val="28"/>
          <w:sz w:val="18"/>
          <w:szCs w:val="18"/>
        </w:rPr>
      </w:pPr>
      <w:r w:rsidRPr="001E5DFA">
        <w:rPr>
          <w:kern w:val="28"/>
          <w:sz w:val="18"/>
          <w:szCs w:val="18"/>
        </w:rPr>
        <w:t>GRANULOMETRIA PARA AGREGADOS GRUESOS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70"/>
        <w:gridCol w:w="1709"/>
        <w:gridCol w:w="1560"/>
      </w:tblGrid>
      <w:tr w:rsidR="001E5DFA" w:rsidRPr="001E5DFA" w:rsidTr="001E5DFA">
        <w:trPr>
          <w:cantSplit/>
          <w:trHeight w:val="254"/>
          <w:jc w:val="center"/>
        </w:trPr>
        <w:tc>
          <w:tcPr>
            <w:tcW w:w="0" w:type="auto"/>
            <w:gridSpan w:val="2"/>
          </w:tcPr>
          <w:p w:rsidR="001E5DFA" w:rsidRPr="001E5DFA" w:rsidRDefault="001E5DFA" w:rsidP="001E5DFA">
            <w:pPr>
              <w:autoSpaceDE w:val="0"/>
              <w:autoSpaceDN w:val="0"/>
              <w:adjustRightInd w:val="0"/>
              <w:jc w:val="both"/>
              <w:rPr>
                <w:bCs/>
                <w:sz w:val="18"/>
                <w:szCs w:val="18"/>
              </w:rPr>
            </w:pPr>
          </w:p>
          <w:p w:rsidR="001E5DFA" w:rsidRPr="001E5DFA" w:rsidRDefault="001E5DFA" w:rsidP="001E5DFA">
            <w:pPr>
              <w:autoSpaceDE w:val="0"/>
              <w:autoSpaceDN w:val="0"/>
              <w:adjustRightInd w:val="0"/>
              <w:jc w:val="both"/>
              <w:rPr>
                <w:bCs/>
                <w:sz w:val="18"/>
                <w:szCs w:val="18"/>
              </w:rPr>
            </w:pPr>
            <w:r w:rsidRPr="001E5DFA">
              <w:rPr>
                <w:bCs/>
                <w:sz w:val="18"/>
                <w:szCs w:val="18"/>
              </w:rPr>
              <w:t>Designación de tamiz   (apertura de la malla)</w:t>
            </w:r>
          </w:p>
        </w:tc>
        <w:tc>
          <w:tcPr>
            <w:tcW w:w="0" w:type="auto"/>
            <w:vMerge w:val="restart"/>
          </w:tcPr>
          <w:p w:rsidR="001E5DFA" w:rsidRPr="001E5DFA" w:rsidRDefault="001E5DFA" w:rsidP="001E5DFA">
            <w:pPr>
              <w:autoSpaceDE w:val="0"/>
              <w:autoSpaceDN w:val="0"/>
              <w:adjustRightInd w:val="0"/>
              <w:jc w:val="center"/>
              <w:rPr>
                <w:bCs/>
                <w:sz w:val="18"/>
                <w:szCs w:val="18"/>
              </w:rPr>
            </w:pPr>
            <w:r w:rsidRPr="001E5DFA">
              <w:rPr>
                <w:bCs/>
                <w:sz w:val="18"/>
                <w:szCs w:val="18"/>
              </w:rPr>
              <w:t>Porcentaje por peso</w:t>
            </w:r>
          </w:p>
          <w:p w:rsidR="001E5DFA" w:rsidRPr="001E5DFA" w:rsidRDefault="001E5DFA" w:rsidP="001E5DFA">
            <w:pPr>
              <w:autoSpaceDE w:val="0"/>
              <w:autoSpaceDN w:val="0"/>
              <w:adjustRightInd w:val="0"/>
              <w:jc w:val="center"/>
              <w:rPr>
                <w:bCs/>
                <w:sz w:val="18"/>
                <w:szCs w:val="18"/>
              </w:rPr>
            </w:pPr>
            <w:r w:rsidRPr="001E5DFA">
              <w:rPr>
                <w:bCs/>
                <w:sz w:val="18"/>
                <w:szCs w:val="18"/>
              </w:rPr>
              <w:t>que pasa el tamiz</w:t>
            </w:r>
          </w:p>
        </w:tc>
      </w:tr>
      <w:tr w:rsidR="001E5DFA" w:rsidRPr="001E5DFA" w:rsidTr="001E5DFA">
        <w:trPr>
          <w:cantSplit/>
          <w:trHeight w:val="260"/>
          <w:jc w:val="center"/>
        </w:trPr>
        <w:tc>
          <w:tcPr>
            <w:tcW w:w="0" w:type="auto"/>
          </w:tcPr>
          <w:p w:rsidR="001E5DFA" w:rsidRPr="001E5DFA" w:rsidRDefault="001E5DFA" w:rsidP="001E5DFA">
            <w:pPr>
              <w:autoSpaceDE w:val="0"/>
              <w:autoSpaceDN w:val="0"/>
              <w:adjustRightInd w:val="0"/>
              <w:jc w:val="center"/>
              <w:rPr>
                <w:bCs/>
                <w:sz w:val="18"/>
                <w:szCs w:val="18"/>
              </w:rPr>
            </w:pPr>
            <w:r w:rsidRPr="001E5DFA">
              <w:rPr>
                <w:bCs/>
                <w:sz w:val="18"/>
                <w:szCs w:val="18"/>
              </w:rPr>
              <w:t>Pulgada</w:t>
            </w:r>
          </w:p>
        </w:tc>
        <w:tc>
          <w:tcPr>
            <w:tcW w:w="0" w:type="auto"/>
          </w:tcPr>
          <w:p w:rsidR="001E5DFA" w:rsidRPr="001E5DFA" w:rsidRDefault="001E5DFA" w:rsidP="001E5DFA">
            <w:pPr>
              <w:autoSpaceDE w:val="0"/>
              <w:autoSpaceDN w:val="0"/>
              <w:adjustRightInd w:val="0"/>
              <w:ind w:left="316"/>
              <w:jc w:val="center"/>
              <w:rPr>
                <w:bCs/>
                <w:sz w:val="18"/>
                <w:szCs w:val="18"/>
              </w:rPr>
            </w:pPr>
            <w:r w:rsidRPr="001E5DFA">
              <w:rPr>
                <w:bCs/>
                <w:sz w:val="18"/>
                <w:szCs w:val="18"/>
              </w:rPr>
              <w:t>mm</w:t>
            </w:r>
          </w:p>
        </w:tc>
        <w:tc>
          <w:tcPr>
            <w:tcW w:w="0" w:type="auto"/>
            <w:vMerge/>
          </w:tcPr>
          <w:p w:rsidR="001E5DFA" w:rsidRPr="001E5DFA" w:rsidRDefault="001E5DFA" w:rsidP="001E5DFA">
            <w:pPr>
              <w:autoSpaceDE w:val="0"/>
              <w:autoSpaceDN w:val="0"/>
              <w:adjustRightInd w:val="0"/>
              <w:ind w:left="1142"/>
              <w:jc w:val="both"/>
              <w:rPr>
                <w:bCs/>
                <w:sz w:val="18"/>
                <w:szCs w:val="18"/>
              </w:rPr>
            </w:pPr>
          </w:p>
        </w:tc>
      </w:tr>
      <w:tr w:rsidR="001E5DFA" w:rsidRPr="001E5DFA" w:rsidTr="001E5DFA">
        <w:trPr>
          <w:trHeight w:val="34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2-1/2</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63</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w:t>
            </w:r>
          </w:p>
        </w:tc>
      </w:tr>
      <w:tr w:rsidR="001E5DFA" w:rsidRPr="001E5DFA" w:rsidTr="001E5DFA">
        <w:trPr>
          <w:trHeight w:val="182"/>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2</w:t>
            </w:r>
          </w:p>
        </w:tc>
        <w:tc>
          <w:tcPr>
            <w:tcW w:w="0" w:type="auto"/>
          </w:tcPr>
          <w:p w:rsidR="001E5DFA" w:rsidRPr="001E5DFA" w:rsidRDefault="001E5DFA" w:rsidP="001E5DFA">
            <w:pPr>
              <w:autoSpaceDE w:val="0"/>
              <w:autoSpaceDN w:val="0"/>
              <w:adjustRightInd w:val="0"/>
              <w:ind w:left="35"/>
              <w:jc w:val="both"/>
              <w:rPr>
                <w:sz w:val="18"/>
                <w:szCs w:val="18"/>
              </w:rPr>
            </w:pPr>
            <w:r w:rsidRPr="001E5DFA">
              <w:rPr>
                <w:sz w:val="18"/>
                <w:szCs w:val="18"/>
              </w:rPr>
              <w:t>50.8</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8"/>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1-1/2</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38.1</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32"/>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w:t>
            </w:r>
          </w:p>
        </w:tc>
        <w:tc>
          <w:tcPr>
            <w:tcW w:w="0" w:type="auto"/>
          </w:tcPr>
          <w:p w:rsidR="001E5DFA" w:rsidRPr="001E5DFA" w:rsidRDefault="001E5DFA" w:rsidP="001E5DFA">
            <w:pPr>
              <w:autoSpaceDE w:val="0"/>
              <w:autoSpaceDN w:val="0"/>
              <w:adjustRightInd w:val="0"/>
              <w:ind w:left="35"/>
              <w:jc w:val="both"/>
              <w:rPr>
                <w:sz w:val="18"/>
                <w:szCs w:val="18"/>
              </w:rPr>
            </w:pPr>
            <w:r w:rsidRPr="001E5DFA">
              <w:rPr>
                <w:sz w:val="18"/>
                <w:szCs w:val="18"/>
              </w:rPr>
              <w:t>25.0</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136"/>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3/4</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19.0</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6"/>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1/2</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12.5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8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3/8</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9.5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No 4</w:t>
            </w:r>
          </w:p>
        </w:tc>
        <w:tc>
          <w:tcPr>
            <w:tcW w:w="0" w:type="auto"/>
          </w:tcPr>
          <w:p w:rsidR="001E5DFA" w:rsidRPr="001E5DFA" w:rsidRDefault="001E5DFA" w:rsidP="001E5DFA">
            <w:pPr>
              <w:autoSpaceDE w:val="0"/>
              <w:autoSpaceDN w:val="0"/>
              <w:adjustRightInd w:val="0"/>
              <w:ind w:left="193"/>
              <w:jc w:val="both"/>
              <w:rPr>
                <w:sz w:val="18"/>
                <w:szCs w:val="18"/>
              </w:rPr>
            </w:pPr>
            <w:r w:rsidRPr="001E5DFA">
              <w:rPr>
                <w:sz w:val="18"/>
                <w:szCs w:val="18"/>
              </w:rPr>
              <w:t>4.75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4"/>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No 8</w:t>
            </w:r>
          </w:p>
        </w:tc>
        <w:tc>
          <w:tcPr>
            <w:tcW w:w="0" w:type="auto"/>
          </w:tcPr>
          <w:p w:rsidR="001E5DFA" w:rsidRPr="001E5DFA" w:rsidRDefault="001E5DFA" w:rsidP="001E5DFA">
            <w:pPr>
              <w:autoSpaceDE w:val="0"/>
              <w:autoSpaceDN w:val="0"/>
              <w:adjustRightInd w:val="0"/>
              <w:ind w:left="193"/>
              <w:jc w:val="both"/>
              <w:rPr>
                <w:sz w:val="18"/>
                <w:szCs w:val="18"/>
              </w:rPr>
            </w:pPr>
            <w:r w:rsidRPr="001E5DFA">
              <w:rPr>
                <w:sz w:val="18"/>
                <w:szCs w:val="18"/>
              </w:rPr>
              <w:t>2.36</w:t>
            </w:r>
          </w:p>
        </w:tc>
        <w:tc>
          <w:tcPr>
            <w:tcW w:w="0" w:type="auto"/>
          </w:tcPr>
          <w:p w:rsidR="001E5DFA" w:rsidRPr="001E5DFA" w:rsidRDefault="001E5DFA" w:rsidP="001E5DFA">
            <w:pPr>
              <w:jc w:val="both"/>
              <w:rPr>
                <w:sz w:val="18"/>
                <w:szCs w:val="18"/>
              </w:rPr>
            </w:pPr>
            <w:r w:rsidRPr="001E5DFA">
              <w:rPr>
                <w:sz w:val="18"/>
                <w:szCs w:val="18"/>
              </w:rPr>
              <w:t>:</w:t>
            </w:r>
          </w:p>
        </w:tc>
      </w:tr>
    </w:tbl>
    <w:p w:rsidR="001E5DFA" w:rsidRPr="001E5DFA" w:rsidRDefault="001E5DFA" w:rsidP="001E5DFA">
      <w:pPr>
        <w:jc w:val="both"/>
        <w:rPr>
          <w:kern w:val="28"/>
          <w:sz w:val="18"/>
          <w:szCs w:val="18"/>
        </w:rPr>
      </w:pPr>
      <w:r w:rsidRPr="001E5DFA">
        <w:rPr>
          <w:kern w:val="28"/>
          <w:sz w:val="18"/>
          <w:szCs w:val="18"/>
        </w:rPr>
        <w:t xml:space="preserve">          </w:t>
      </w:r>
    </w:p>
    <w:p w:rsidR="001E5DFA" w:rsidRPr="001E5DFA" w:rsidRDefault="001E5DFA" w:rsidP="001E5DFA">
      <w:pPr>
        <w:jc w:val="both"/>
        <w:rPr>
          <w:kern w:val="28"/>
          <w:sz w:val="18"/>
          <w:szCs w:val="18"/>
        </w:rPr>
      </w:pPr>
      <w:r w:rsidRPr="001E5DFA">
        <w:rPr>
          <w:kern w:val="28"/>
          <w:sz w:val="18"/>
          <w:szCs w:val="18"/>
        </w:rPr>
        <w:t xml:space="preserve">El Supervisor de  obra, sobre la base del cuadro que se muestra a continuación, debe especificar el agregado que se suministrará.  La gradación apropiada debe insertarse en el Tabla 3.  Los porcentajes adoptados están marcados con asteriscos.  </w:t>
      </w:r>
    </w:p>
    <w:p w:rsidR="001E5DFA" w:rsidRPr="001E5DFA" w:rsidRDefault="001E5DFA" w:rsidP="001E5DFA">
      <w:pPr>
        <w:jc w:val="both"/>
        <w:rPr>
          <w:kern w:val="28"/>
          <w:sz w:val="18"/>
          <w:szCs w:val="18"/>
        </w:rPr>
      </w:pPr>
      <w:r w:rsidRPr="001E5DFA">
        <w:rPr>
          <w:kern w:val="28"/>
          <w:sz w:val="18"/>
          <w:szCs w:val="18"/>
        </w:rPr>
        <w:lastRenderedPageBreak/>
        <w:t>Cuando los agregados disponibles localmente no pueden mezclarse económicamente para satisfacer los requerimientos de granulometría, los porcentajes pueden modificarse hasta estar de acuerdo con las características de los agregados disponibles localmente.</w:t>
      </w:r>
    </w:p>
    <w:p w:rsidR="001E5DFA" w:rsidRPr="001E5DFA" w:rsidRDefault="001E5DFA" w:rsidP="001E5DFA">
      <w:pPr>
        <w:jc w:val="both"/>
        <w:rPr>
          <w:kern w:val="28"/>
          <w:sz w:val="18"/>
          <w:szCs w:val="18"/>
        </w:rPr>
      </w:pPr>
    </w:p>
    <w:p w:rsidR="001E5DFA" w:rsidRPr="001E5DFA" w:rsidRDefault="001E5DFA" w:rsidP="00EB2A82">
      <w:pPr>
        <w:jc w:val="center"/>
        <w:rPr>
          <w:kern w:val="28"/>
          <w:sz w:val="18"/>
          <w:szCs w:val="18"/>
        </w:rPr>
      </w:pPr>
      <w:r w:rsidRPr="001E5DFA">
        <w:rPr>
          <w:kern w:val="28"/>
          <w:sz w:val="18"/>
          <w:szCs w:val="18"/>
        </w:rPr>
        <w:t>TABLA 3</w:t>
      </w:r>
    </w:p>
    <w:p w:rsidR="001E5DFA" w:rsidRPr="001E5DFA" w:rsidRDefault="001E5DFA" w:rsidP="00EB2A82">
      <w:pPr>
        <w:jc w:val="center"/>
        <w:rPr>
          <w:kern w:val="28"/>
          <w:sz w:val="18"/>
          <w:szCs w:val="18"/>
        </w:rPr>
      </w:pPr>
      <w:r w:rsidRPr="001E5DFA">
        <w:rPr>
          <w:kern w:val="28"/>
          <w:sz w:val="18"/>
          <w:szCs w:val="18"/>
        </w:rPr>
        <w:t>GRANULOMETRIA PARA AGREGADOS GRUESO</w:t>
      </w:r>
    </w:p>
    <w:tbl>
      <w:tblPr>
        <w:tblW w:w="8838" w:type="dxa"/>
        <w:jc w:val="center"/>
        <w:tblCellMar>
          <w:left w:w="70" w:type="dxa"/>
          <w:right w:w="70" w:type="dxa"/>
        </w:tblCellMar>
        <w:tblLook w:val="0000" w:firstRow="0" w:lastRow="0" w:firstColumn="0" w:lastColumn="0" w:noHBand="0" w:noVBand="0"/>
      </w:tblPr>
      <w:tblGrid>
        <w:gridCol w:w="1187"/>
        <w:gridCol w:w="844"/>
        <w:gridCol w:w="843"/>
        <w:gridCol w:w="843"/>
        <w:gridCol w:w="3435"/>
        <w:gridCol w:w="843"/>
        <w:gridCol w:w="843"/>
      </w:tblGrid>
      <w:tr w:rsidR="001E5DFA" w:rsidRPr="001E5DFA" w:rsidTr="001E5DFA">
        <w:trPr>
          <w:trHeight w:val="270"/>
          <w:jc w:val="center"/>
        </w:trPr>
        <w:tc>
          <w:tcPr>
            <w:tcW w:w="2031" w:type="dxa"/>
            <w:gridSpan w:val="2"/>
            <w:tcBorders>
              <w:top w:val="single" w:sz="4" w:space="0" w:color="auto"/>
              <w:left w:val="single" w:sz="4" w:space="0" w:color="auto"/>
              <w:bottom w:val="nil"/>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 xml:space="preserve">Designación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3435"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2031" w:type="dxa"/>
            <w:gridSpan w:val="2"/>
            <w:tcBorders>
              <w:top w:val="nil"/>
              <w:left w:val="single" w:sz="4" w:space="0" w:color="auto"/>
              <w:bottom w:val="nil"/>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 xml:space="preserve">Tamiz </w:t>
            </w:r>
            <w:proofErr w:type="spellStart"/>
            <w:r w:rsidRPr="001E5DFA">
              <w:rPr>
                <w:bCs/>
                <w:sz w:val="18"/>
                <w:szCs w:val="18"/>
              </w:rPr>
              <w:t>Aper</w:t>
            </w:r>
            <w:proofErr w:type="spellEnd"/>
            <w:r w:rsidRPr="001E5DFA">
              <w:rPr>
                <w:bCs/>
                <w:sz w:val="18"/>
                <w:szCs w:val="18"/>
              </w:rPr>
              <w:t xml:space="preserve">. </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3435" w:type="dxa"/>
            <w:tcBorders>
              <w:top w:val="nil"/>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PORCENTAJE DE PESO QUE PASA EL TAMIZ</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843" w:type="dxa"/>
            <w:tcBorders>
              <w:top w:val="nil"/>
              <w:left w:val="nil"/>
              <w:bottom w:val="nil"/>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2031" w:type="dxa"/>
            <w:gridSpan w:val="2"/>
            <w:tcBorders>
              <w:top w:val="nil"/>
              <w:left w:val="single" w:sz="4" w:space="0" w:color="auto"/>
              <w:bottom w:val="single" w:sz="4" w:space="0" w:color="auto"/>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a la Malla</w:t>
            </w: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3435"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bCs/>
                <w:sz w:val="18"/>
                <w:szCs w:val="18"/>
              </w:rPr>
            </w:pPr>
            <w:proofErr w:type="spellStart"/>
            <w:r w:rsidRPr="001E5DFA">
              <w:rPr>
                <w:bCs/>
                <w:sz w:val="18"/>
                <w:szCs w:val="18"/>
              </w:rPr>
              <w:t>Pulg</w:t>
            </w:r>
            <w:proofErr w:type="spellEnd"/>
            <w:r w:rsidRPr="001E5DFA">
              <w:rPr>
                <w:bCs/>
                <w:sz w:val="18"/>
                <w:szCs w:val="18"/>
              </w:rPr>
              <w:t>.</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mm</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2"-1"</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1"-No 4</w:t>
            </w:r>
          </w:p>
        </w:tc>
        <w:tc>
          <w:tcPr>
            <w:tcW w:w="3435" w:type="dxa"/>
            <w:tcBorders>
              <w:top w:val="single" w:sz="4" w:space="0" w:color="auto"/>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 1/2"-3/4"</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3/4-No 4</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1"-No 4</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 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63</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50.8</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 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38.1</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35- 70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95-100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20- 55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95-100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¨3/4</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19.0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12.5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25- 60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25- 60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20- 55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4</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4.75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8</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2.36</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r>
    </w:tbl>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porcentaje de desgaste no debe ser mayor a 40% cuando se prueba dé acuerdo con el ASTM C 131 ó ASTM C 535. No debe exceder el 40 por ciento.  En algunos casos cuando no pueden conseguirse económicamente de esta calidad, pueden usarse agregados con un porcentaje más alto de desgaste si se ha demostrado un comportamiento satisfactorio de servicio de una obra durante por lo menos 5 años bajo condiciones de servicio y exposición.  El Supervisor de Obra debe especificar la norma ASTM C131 para agregados más pequeños a 1 1/2 pulgadas (</w:t>
      </w:r>
      <w:smartTag w:uri="urn:schemas-microsoft-com:office:smarttags" w:element="metricconverter">
        <w:smartTagPr>
          <w:attr w:name="ProductID" w:val="38.1 mm"/>
        </w:smartTagPr>
        <w:r w:rsidRPr="001E5DFA">
          <w:rPr>
            <w:kern w:val="28"/>
            <w:sz w:val="18"/>
            <w:szCs w:val="18"/>
          </w:rPr>
          <w:t>38.1 mm</w:t>
        </w:r>
      </w:smartTag>
      <w:r w:rsidRPr="001E5DFA">
        <w:rPr>
          <w:kern w:val="28"/>
          <w:sz w:val="18"/>
          <w:szCs w:val="18"/>
        </w:rPr>
        <w:t>) y ASTM C535 para agregados más grandes a 3/4 de pulgada (</w:t>
      </w:r>
      <w:smartTag w:uri="urn:schemas-microsoft-com:office:smarttags" w:element="metricconverter">
        <w:smartTagPr>
          <w:attr w:name="ProductID" w:val="19.05 mm"/>
        </w:smartTagPr>
        <w:r w:rsidRPr="001E5DFA">
          <w:rPr>
            <w:kern w:val="28"/>
            <w:sz w:val="18"/>
            <w:szCs w:val="18"/>
          </w:rPr>
          <w:t>19.05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para la mezcla consistirán en piedras trituradas, grava triturada o no, escorias trituradas o arena natural.  El agregado debe estar constituido por partículas sólidas, duras y durables y deben conformar con los requerimientos para substancias deletéreas que se describen en ASTM C33.  Los agregados de cualquier grupo de tamaño no deben contener más del 8% en peso de piezas planas o alargadas.  Una partícula plana o alargada es la que tiene una proposición que excede 5 en 1 entre las dimensiones máximas y mínimas, de una prima rectangular circunscrito.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CEMENTO</w:t>
      </w:r>
    </w:p>
    <w:p w:rsidR="001E5DFA" w:rsidRPr="001E5DFA" w:rsidRDefault="001E5DFA" w:rsidP="001E5DFA">
      <w:pPr>
        <w:jc w:val="both"/>
        <w:rPr>
          <w:kern w:val="28"/>
          <w:sz w:val="18"/>
          <w:szCs w:val="18"/>
        </w:rPr>
      </w:pPr>
      <w:r w:rsidRPr="001E5DFA">
        <w:rPr>
          <w:kern w:val="28"/>
          <w:sz w:val="18"/>
          <w:szCs w:val="18"/>
        </w:rPr>
        <w:t>El cemento debe estar conforme con los requerimientos de tipo Cemento Especial IP-40 y norma boliviana NB011. Si por cualquier motivo el cemento fragua parcialmente o contiene trozos de cemento aterronado, debe ser rechazado.  El cemento recogido de bolsas descartadas o usadas no debe ser empleado.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SELLADOR DE JUNTAS PRE-MOLDEADO</w:t>
      </w:r>
    </w:p>
    <w:p w:rsidR="001E5DFA" w:rsidRPr="001E5DFA" w:rsidRDefault="001E5DFA" w:rsidP="001E5DFA">
      <w:pPr>
        <w:jc w:val="both"/>
        <w:rPr>
          <w:kern w:val="28"/>
          <w:sz w:val="18"/>
          <w:szCs w:val="18"/>
        </w:rPr>
      </w:pPr>
      <w:r w:rsidRPr="001E5DFA">
        <w:rPr>
          <w:kern w:val="28"/>
          <w:sz w:val="18"/>
          <w:szCs w:val="18"/>
        </w:rPr>
        <w:t xml:space="preserve">El sellador de juntas </w:t>
      </w:r>
      <w:proofErr w:type="spellStart"/>
      <w:r w:rsidRPr="001E5DFA">
        <w:rPr>
          <w:kern w:val="28"/>
          <w:sz w:val="18"/>
          <w:szCs w:val="18"/>
        </w:rPr>
        <w:t>premoldeado</w:t>
      </w:r>
      <w:proofErr w:type="spellEnd"/>
      <w:r w:rsidRPr="001E5DFA">
        <w:rPr>
          <w:kern w:val="28"/>
          <w:sz w:val="18"/>
          <w:szCs w:val="18"/>
        </w:rPr>
        <w:t xml:space="preserve"> para las juntas de expansión deben cumplir con los requerimientos de ASTM 1752 y debe perforar para admitir las barras de trabazón en los lugares indicados en los planos.  Para las juntas de contracción, el relleno debe ser una pieza de fibra impregnada de resina de acuerdo con los requerimientos físicos de la norma ASTM D1752.  El relleno para cada junta debe suministrarse en una sola pieza de largo y ancho iguales a los requeridos para la junta, a no ser que el Supervisor especifique de otra manera.  Cuando se ha autorizado el uso de más de una pieza para la junta, los extremos deben ser asegurados y mantenidos unidos ya sea mediante grampas o cualquier otro medio adecuado aprobado por el Supervisor de Obra.</w:t>
      </w:r>
    </w:p>
    <w:p w:rsidR="001E5DFA" w:rsidRPr="001E5DFA" w:rsidRDefault="001E5DFA" w:rsidP="001E5DFA">
      <w:pPr>
        <w:jc w:val="both"/>
        <w:rPr>
          <w:kern w:val="28"/>
          <w:sz w:val="18"/>
          <w:szCs w:val="18"/>
        </w:rPr>
      </w:pPr>
      <w:r w:rsidRPr="001E5DFA">
        <w:rPr>
          <w:kern w:val="28"/>
          <w:sz w:val="18"/>
          <w:szCs w:val="18"/>
        </w:rPr>
        <w:lastRenderedPageBreak/>
        <w:t>SELLADOR DE JUNTAS</w:t>
      </w:r>
    </w:p>
    <w:p w:rsidR="001E5DFA" w:rsidRPr="001E5DFA" w:rsidRDefault="001E5DFA" w:rsidP="001E5DFA">
      <w:pPr>
        <w:jc w:val="both"/>
        <w:rPr>
          <w:kern w:val="28"/>
          <w:sz w:val="18"/>
          <w:szCs w:val="18"/>
        </w:rPr>
      </w:pPr>
      <w:r w:rsidRPr="001E5DFA">
        <w:rPr>
          <w:kern w:val="28"/>
          <w:sz w:val="18"/>
          <w:szCs w:val="18"/>
        </w:rPr>
        <w:t>El sellador de juntas para las juntas en el pavimento de hormigón deben cumplir con los requerimientos del 160-402 y debe ser del tipo o de los tipos especificados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TRABAZON Y BARRAS SEPARADORAS</w:t>
      </w:r>
    </w:p>
    <w:p w:rsidR="001E5DFA" w:rsidRPr="001E5DFA" w:rsidRDefault="001E5DFA" w:rsidP="001E5DFA">
      <w:pPr>
        <w:jc w:val="both"/>
        <w:rPr>
          <w:kern w:val="28"/>
          <w:sz w:val="18"/>
          <w:szCs w:val="18"/>
        </w:rPr>
      </w:pPr>
      <w:r w:rsidRPr="001E5DFA">
        <w:rPr>
          <w:kern w:val="28"/>
          <w:sz w:val="18"/>
          <w:szCs w:val="18"/>
        </w:rPr>
        <w:t xml:space="preserve">Las barras separadoras deben ser de acero corrugado y conforme a los requerimientos de ASTM A 615 o ASTM A 616, ó ASTM A 617.  Este tipo de barras no deben ser usadas como barras separadoras que requieran ser dobladas o </w:t>
      </w:r>
      <w:proofErr w:type="spellStart"/>
      <w:r w:rsidRPr="001E5DFA">
        <w:rPr>
          <w:kern w:val="28"/>
          <w:sz w:val="18"/>
          <w:szCs w:val="18"/>
        </w:rPr>
        <w:t>enrectadas</w:t>
      </w:r>
      <w:proofErr w:type="spellEnd"/>
      <w:r w:rsidRPr="001E5DFA">
        <w:rPr>
          <w:kern w:val="28"/>
          <w:sz w:val="18"/>
          <w:szCs w:val="18"/>
        </w:rPr>
        <w:t xml:space="preserve"> durante la construcción.  Las barras separadoras designadas como grado 40 en el ASTM A615, pueden usarse para construcciones que requieran barras dobladas.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barras de trabazón deben ser simples de acero de acuerdo con ASTM A 615 ó ASTM, A 616 y ASTM A617 y deben estar libres de rebabas u otras deformaciones que restrinjan su deslizamiento en el hormigón.  Antes de su entrega a la obra, un mínimo de dos terceras partes del largo de cada barra de trabazón debe ser pintado con pintura de plomo o asfáltica. Si se usan barras de trabazón plásticas o de acero recubiertas de plástico, no se requiere la capa de pintura de plomo o asfáltica a no ser que se lo especifique para alguna condición particular en los planos del Contrato.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barras de trabazón recubiertas deben satisfacer los requerimientos de AASHTO M254. Los manguitos para las barras de trabazón usados en las juntas de expansión deben ser metálicos, de diseño aprobado, para cubrir </w:t>
      </w:r>
      <w:smartTag w:uri="urn:schemas-microsoft-com:office:smarttags" w:element="metricconverter">
        <w:smartTagPr>
          <w:attr w:name="ProductID" w:val="2 a"/>
        </w:smartTagPr>
        <w:r w:rsidRPr="001E5DFA">
          <w:rPr>
            <w:kern w:val="28"/>
            <w:sz w:val="18"/>
            <w:szCs w:val="18"/>
          </w:rPr>
          <w:t>2 a</w:t>
        </w:r>
      </w:smartTag>
      <w:r w:rsidRPr="001E5DFA">
        <w:rPr>
          <w:kern w:val="28"/>
          <w:sz w:val="18"/>
          <w:szCs w:val="18"/>
        </w:rPr>
        <w:t xml:space="preserve"> </w:t>
      </w:r>
      <w:smartTag w:uri="urn:schemas-microsoft-com:office:smarttags" w:element="metricconverter">
        <w:smartTagPr>
          <w:attr w:name="ProductID" w:val="3 pulgadas"/>
        </w:smartTagPr>
        <w:r w:rsidRPr="001E5DFA">
          <w:rPr>
            <w:kern w:val="28"/>
            <w:sz w:val="18"/>
            <w:szCs w:val="18"/>
          </w:rPr>
          <w:t>3 pulgadas</w:t>
        </w:r>
      </w:smartTag>
      <w:r w:rsidRPr="001E5DFA">
        <w:rPr>
          <w:kern w:val="28"/>
          <w:sz w:val="18"/>
          <w:szCs w:val="18"/>
        </w:rPr>
        <w:t xml:space="preserve"> (</w:t>
      </w:r>
      <w:smartTag w:uri="urn:schemas-microsoft-com:office:smarttags" w:element="metricconverter">
        <w:smartTagPr>
          <w:attr w:name="ProductID" w:val="50 mm"/>
        </w:smartTagPr>
        <w:r w:rsidRPr="001E5DFA">
          <w:rPr>
            <w:kern w:val="28"/>
            <w:sz w:val="18"/>
            <w:szCs w:val="18"/>
          </w:rPr>
          <w:t>50 mm</w:t>
        </w:r>
      </w:smartTag>
      <w:r w:rsidRPr="001E5DFA">
        <w:rPr>
          <w:kern w:val="28"/>
          <w:sz w:val="18"/>
          <w:szCs w:val="18"/>
        </w:rPr>
        <w:t xml:space="preserve"> a </w:t>
      </w:r>
      <w:smartTag w:uri="urn:schemas-microsoft-com:office:smarttags" w:element="metricconverter">
        <w:smartTagPr>
          <w:attr w:name="ProductID" w:val="75 mm"/>
        </w:smartTagPr>
        <w:r w:rsidRPr="001E5DFA">
          <w:rPr>
            <w:kern w:val="28"/>
            <w:sz w:val="18"/>
            <w:szCs w:val="18"/>
          </w:rPr>
          <w:t>75 mm</w:t>
        </w:r>
      </w:smartTag>
      <w:r w:rsidRPr="001E5DFA">
        <w:rPr>
          <w:kern w:val="28"/>
          <w:sz w:val="18"/>
          <w:szCs w:val="18"/>
        </w:rPr>
        <w:t xml:space="preserve">) de la barra  e trabazón, con un extremo cerrado y con un retén apropiado para sostener el extremo de la barra de trabazón a por lo menos </w:t>
      </w:r>
      <w:smartTag w:uri="urn:schemas-microsoft-com:office:smarttags" w:element="metricconverter">
        <w:smartTagPr>
          <w:attr w:name="ProductID" w:val="1 pulgada"/>
        </w:smartTagPr>
        <w:r w:rsidRPr="001E5DFA">
          <w:rPr>
            <w:kern w:val="28"/>
            <w:sz w:val="18"/>
            <w:szCs w:val="18"/>
          </w:rPr>
          <w:t>1 pulgada</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del lado cerrado del manguito.  Los manguitos deben ser de un diseño tal que no se aplasten durante la construcción.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AGUA</w:t>
      </w:r>
    </w:p>
    <w:p w:rsidR="001E5DFA" w:rsidRPr="001E5DFA" w:rsidRDefault="001E5DFA" w:rsidP="001E5DFA">
      <w:pPr>
        <w:jc w:val="both"/>
        <w:rPr>
          <w:kern w:val="28"/>
          <w:sz w:val="18"/>
          <w:szCs w:val="18"/>
        </w:rPr>
      </w:pPr>
      <w:r w:rsidRPr="001E5DFA">
        <w:rPr>
          <w:kern w:val="28"/>
          <w:sz w:val="18"/>
          <w:szCs w:val="18"/>
        </w:rPr>
        <w:t xml:space="preserve">El agua usada en el mezclado o curado debe ser tan limpia como sea posible y libre de aceite, sal, ácidos, </w:t>
      </w:r>
      <w:proofErr w:type="spellStart"/>
      <w:r w:rsidRPr="001E5DFA">
        <w:rPr>
          <w:kern w:val="28"/>
          <w:sz w:val="18"/>
          <w:szCs w:val="18"/>
        </w:rPr>
        <w:t>alcali</w:t>
      </w:r>
      <w:proofErr w:type="spellEnd"/>
      <w:r w:rsidRPr="001E5DFA">
        <w:rPr>
          <w:kern w:val="28"/>
          <w:sz w:val="18"/>
          <w:szCs w:val="18"/>
        </w:rPr>
        <w:t>-azúcares, vegetales u otras substancias dañinas al producto acabado.  El agua será aprobada de acuerdo con los requerimientos de AASHTO T26.  El agua que se sabe es potable, puede ser usada sin pruebas.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MATERIAL DE COBERTURA PARA CURADO</w:t>
      </w:r>
    </w:p>
    <w:p w:rsidR="001E5DFA" w:rsidRPr="001E5DFA" w:rsidRDefault="001E5DFA" w:rsidP="001E5DFA">
      <w:pPr>
        <w:jc w:val="both"/>
        <w:rPr>
          <w:kern w:val="28"/>
          <w:sz w:val="18"/>
          <w:szCs w:val="18"/>
        </w:rPr>
      </w:pPr>
      <w:r w:rsidRPr="001E5DFA">
        <w:rPr>
          <w:kern w:val="28"/>
          <w:sz w:val="18"/>
          <w:szCs w:val="18"/>
        </w:rPr>
        <w:t>Los materiales para el curado deben estar de acuerdo con una de las especificaciones siguientes:</w:t>
      </w:r>
    </w:p>
    <w:p w:rsidR="001E5DFA" w:rsidRPr="001E5DFA" w:rsidRDefault="001E5DFA" w:rsidP="001E5DFA">
      <w:pPr>
        <w:jc w:val="both"/>
        <w:rPr>
          <w:kern w:val="28"/>
          <w:sz w:val="18"/>
          <w:szCs w:val="18"/>
        </w:rPr>
      </w:pPr>
    </w:p>
    <w:p w:rsidR="001E5DFA" w:rsidRPr="001E5DFA" w:rsidRDefault="001E5DFA" w:rsidP="001E5DFA">
      <w:pPr>
        <w:ind w:left="426" w:hanging="284"/>
        <w:jc w:val="both"/>
        <w:rPr>
          <w:kern w:val="28"/>
          <w:sz w:val="18"/>
          <w:szCs w:val="18"/>
        </w:rPr>
      </w:pPr>
      <w:r w:rsidRPr="001E5DFA">
        <w:rPr>
          <w:kern w:val="28"/>
          <w:sz w:val="18"/>
          <w:szCs w:val="18"/>
        </w:rPr>
        <w:t>a)</w:t>
      </w:r>
      <w:r w:rsidRPr="001E5DFA">
        <w:rPr>
          <w:kern w:val="28"/>
          <w:sz w:val="18"/>
          <w:szCs w:val="18"/>
        </w:rPr>
        <w:tab/>
        <w:t>Los compuestos líquidos que forman una membrana para el curado del hormigón deben estar de acuerdo con los requerimientos de ASTM C309,  Tipo 2.</w:t>
      </w:r>
    </w:p>
    <w:p w:rsidR="001E5DFA" w:rsidRPr="001E5DFA" w:rsidRDefault="001E5DFA" w:rsidP="001E5DFA">
      <w:pPr>
        <w:ind w:left="426" w:hanging="284"/>
        <w:jc w:val="both"/>
        <w:rPr>
          <w:kern w:val="28"/>
          <w:sz w:val="18"/>
          <w:szCs w:val="18"/>
        </w:rPr>
      </w:pPr>
      <w:r w:rsidRPr="001E5DFA">
        <w:rPr>
          <w:kern w:val="28"/>
          <w:sz w:val="18"/>
          <w:szCs w:val="18"/>
        </w:rPr>
        <w:t>b)</w:t>
      </w:r>
      <w:r w:rsidRPr="001E5DFA">
        <w:rPr>
          <w:kern w:val="28"/>
          <w:sz w:val="18"/>
          <w:szCs w:val="18"/>
        </w:rPr>
        <w:tab/>
        <w:t>La película de polietileno blanco para el curado del hormigón debe satisfacer los requerimientos de ASTM C171.</w:t>
      </w:r>
    </w:p>
    <w:p w:rsidR="001E5DFA" w:rsidRPr="001E5DFA" w:rsidRDefault="001E5DFA" w:rsidP="001E5DFA">
      <w:pPr>
        <w:ind w:left="426" w:hanging="284"/>
        <w:jc w:val="both"/>
        <w:rPr>
          <w:kern w:val="28"/>
          <w:sz w:val="18"/>
          <w:szCs w:val="18"/>
        </w:rPr>
      </w:pPr>
      <w:r w:rsidRPr="001E5DFA">
        <w:rPr>
          <w:kern w:val="28"/>
          <w:sz w:val="18"/>
          <w:szCs w:val="18"/>
        </w:rPr>
        <w:t>c)</w:t>
      </w:r>
      <w:r w:rsidRPr="001E5DFA">
        <w:rPr>
          <w:kern w:val="28"/>
          <w:sz w:val="18"/>
          <w:szCs w:val="18"/>
        </w:rPr>
        <w:tab/>
        <w:t xml:space="preserve">Las hojas de arpillera blanca </w:t>
      </w:r>
      <w:proofErr w:type="spellStart"/>
      <w:r w:rsidRPr="001E5DFA">
        <w:rPr>
          <w:kern w:val="28"/>
          <w:sz w:val="18"/>
          <w:szCs w:val="18"/>
        </w:rPr>
        <w:t>polietilinizada</w:t>
      </w:r>
      <w:proofErr w:type="spellEnd"/>
      <w:r w:rsidRPr="001E5DFA">
        <w:rPr>
          <w:kern w:val="28"/>
          <w:sz w:val="18"/>
          <w:szCs w:val="18"/>
        </w:rPr>
        <w:t xml:space="preserve"> para el curado del hormigón deben estar de acuerdo con los requerimientos de ASTM C171.</w:t>
      </w:r>
    </w:p>
    <w:p w:rsidR="001E5DFA" w:rsidRPr="001E5DFA" w:rsidRDefault="001E5DFA" w:rsidP="001E5DFA">
      <w:pPr>
        <w:ind w:left="426" w:hanging="284"/>
        <w:jc w:val="both"/>
        <w:rPr>
          <w:kern w:val="28"/>
          <w:sz w:val="18"/>
          <w:szCs w:val="18"/>
        </w:rPr>
      </w:pPr>
      <w:r w:rsidRPr="001E5DFA">
        <w:rPr>
          <w:kern w:val="28"/>
          <w:sz w:val="18"/>
          <w:szCs w:val="18"/>
        </w:rPr>
        <w:t>d)</w:t>
      </w:r>
      <w:r w:rsidRPr="001E5DFA">
        <w:rPr>
          <w:kern w:val="28"/>
          <w:sz w:val="18"/>
          <w:szCs w:val="18"/>
        </w:rPr>
        <w:tab/>
        <w:t>El papel impermeabilizado para curado del hormigón debe satisfacer los requerimientos de ASTM C171.</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ADITIVOS</w:t>
      </w:r>
    </w:p>
    <w:p w:rsidR="001E5DFA" w:rsidRPr="001E5DFA" w:rsidRDefault="001E5DFA" w:rsidP="001E5DFA">
      <w:pPr>
        <w:jc w:val="both"/>
        <w:rPr>
          <w:kern w:val="28"/>
          <w:sz w:val="18"/>
          <w:szCs w:val="18"/>
        </w:rPr>
      </w:pPr>
      <w:r w:rsidRPr="001E5DFA">
        <w:rPr>
          <w:kern w:val="28"/>
          <w:sz w:val="18"/>
          <w:szCs w:val="18"/>
        </w:rPr>
        <w:t>El uso de cualquier material agregado a la mezcla de hormigón debe ser aprobado por el Supervisor de Obra.  El Contratista debe presentar certificados indicando que el material que se suministrará satisface todos los requerimientos indicados más abajo.  Además, el Supervisor puede requerir que el Contratista presente pruebas completas de un laboratorio aprobado mostrando que el material a ser suministrado cumple con todos los requerimientos de las citadas especificaciones.  Se harán pruebas de muestras tomadas por el Supervisor de obra, del material que está empezando a suministrarse o que se propone utilizar en los trabajos, para determinar si el aditivo es de la misma calidad que el que fue aprobado.</w:t>
      </w:r>
    </w:p>
    <w:p w:rsidR="001E5DFA" w:rsidRPr="001E5DFA" w:rsidRDefault="001E5DFA"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t>a)</w:t>
      </w:r>
      <w:r w:rsidRPr="001E5DFA">
        <w:rPr>
          <w:kern w:val="28"/>
          <w:sz w:val="18"/>
          <w:szCs w:val="18"/>
        </w:rPr>
        <w:tab/>
        <w:t xml:space="preserve">Aditivos </w:t>
      </w:r>
      <w:proofErr w:type="spellStart"/>
      <w:r w:rsidRPr="001E5DFA">
        <w:rPr>
          <w:kern w:val="28"/>
          <w:sz w:val="18"/>
          <w:szCs w:val="18"/>
        </w:rPr>
        <w:t>Puzolánicos</w:t>
      </w:r>
      <w:proofErr w:type="spellEnd"/>
    </w:p>
    <w:p w:rsidR="001E5DFA" w:rsidRPr="001E5DFA" w:rsidRDefault="001E5DFA" w:rsidP="001E5DFA">
      <w:pPr>
        <w:jc w:val="both"/>
        <w:rPr>
          <w:kern w:val="28"/>
          <w:sz w:val="18"/>
          <w:szCs w:val="18"/>
        </w:rPr>
      </w:pPr>
      <w:r w:rsidRPr="001E5DFA">
        <w:rPr>
          <w:kern w:val="28"/>
          <w:sz w:val="18"/>
          <w:szCs w:val="18"/>
        </w:rPr>
        <w:t xml:space="preserve">Los aditivos </w:t>
      </w:r>
      <w:proofErr w:type="spellStart"/>
      <w:r w:rsidRPr="001E5DFA">
        <w:rPr>
          <w:kern w:val="28"/>
          <w:sz w:val="18"/>
          <w:szCs w:val="18"/>
        </w:rPr>
        <w:t>puzolánicos</w:t>
      </w:r>
      <w:proofErr w:type="spellEnd"/>
      <w:r w:rsidRPr="001E5DFA">
        <w:rPr>
          <w:kern w:val="28"/>
          <w:sz w:val="18"/>
          <w:szCs w:val="18"/>
        </w:rPr>
        <w:t xml:space="preserve"> deben ser cenizas o material </w:t>
      </w:r>
      <w:proofErr w:type="spellStart"/>
      <w:r w:rsidRPr="001E5DFA">
        <w:rPr>
          <w:kern w:val="28"/>
          <w:sz w:val="18"/>
          <w:szCs w:val="18"/>
        </w:rPr>
        <w:t>puzolánico</w:t>
      </w:r>
      <w:proofErr w:type="spellEnd"/>
      <w:r w:rsidRPr="001E5DFA">
        <w:rPr>
          <w:kern w:val="28"/>
          <w:sz w:val="18"/>
          <w:szCs w:val="18"/>
        </w:rPr>
        <w:t xml:space="preserve"> calcinado que cumple con los requerimientos de ASTM C618, con excepción de pérdida de inflamación, para la cual el máximo debe ser menos de 6 por ciento.</w:t>
      </w:r>
    </w:p>
    <w:p w:rsidR="001E5DFA" w:rsidRDefault="001E5DFA" w:rsidP="001E5DFA">
      <w:pPr>
        <w:jc w:val="both"/>
        <w:rPr>
          <w:kern w:val="28"/>
          <w:sz w:val="18"/>
          <w:szCs w:val="18"/>
        </w:rPr>
      </w:pPr>
    </w:p>
    <w:p w:rsidR="00EB2A82" w:rsidRPr="001E5DFA" w:rsidRDefault="00EB2A82"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lastRenderedPageBreak/>
        <w:t>b)</w:t>
      </w:r>
      <w:r w:rsidRPr="001E5DFA">
        <w:rPr>
          <w:kern w:val="28"/>
          <w:sz w:val="18"/>
          <w:szCs w:val="18"/>
        </w:rPr>
        <w:tab/>
        <w:t xml:space="preserve">Aditivos </w:t>
      </w:r>
      <w:proofErr w:type="spellStart"/>
      <w:r w:rsidRPr="001E5DFA">
        <w:rPr>
          <w:kern w:val="28"/>
          <w:sz w:val="18"/>
          <w:szCs w:val="18"/>
        </w:rPr>
        <w:t>Incorporadores</w:t>
      </w:r>
      <w:proofErr w:type="spellEnd"/>
      <w:r w:rsidRPr="001E5DFA">
        <w:rPr>
          <w:kern w:val="28"/>
          <w:sz w:val="18"/>
          <w:szCs w:val="18"/>
        </w:rPr>
        <w:t xml:space="preserve"> de Aire</w:t>
      </w:r>
    </w:p>
    <w:p w:rsidR="001E5DFA" w:rsidRPr="001E5DFA" w:rsidRDefault="001E5DFA" w:rsidP="001E5DFA">
      <w:pPr>
        <w:jc w:val="both"/>
        <w:rPr>
          <w:kern w:val="28"/>
          <w:sz w:val="18"/>
          <w:szCs w:val="18"/>
        </w:rPr>
      </w:pPr>
      <w:r w:rsidRPr="001E5DFA">
        <w:rPr>
          <w:kern w:val="28"/>
          <w:sz w:val="18"/>
          <w:szCs w:val="18"/>
        </w:rPr>
        <w:t xml:space="preserve">Los aditivos de incorporación de aire deben cumplir con los requerimientos de ASTM C 260, y debe agregarse a la mezcla en la cantidad necesaria para producir el contenido de aire especificado.  El agente </w:t>
      </w:r>
      <w:proofErr w:type="spellStart"/>
      <w:r w:rsidRPr="001E5DFA">
        <w:rPr>
          <w:kern w:val="28"/>
          <w:sz w:val="18"/>
          <w:szCs w:val="18"/>
        </w:rPr>
        <w:t>incorporador</w:t>
      </w:r>
      <w:proofErr w:type="spellEnd"/>
      <w:r w:rsidRPr="001E5DFA">
        <w:rPr>
          <w:kern w:val="28"/>
          <w:sz w:val="18"/>
          <w:szCs w:val="18"/>
        </w:rPr>
        <w:t xml:space="preserve"> de aire y el aditivo reductor de agua deben ser compatibles.</w:t>
      </w:r>
    </w:p>
    <w:p w:rsidR="001E5DFA" w:rsidRPr="001E5DFA" w:rsidRDefault="001E5DFA"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t>c)</w:t>
      </w:r>
      <w:r w:rsidRPr="001E5DFA">
        <w:rPr>
          <w:kern w:val="28"/>
          <w:sz w:val="18"/>
          <w:szCs w:val="18"/>
        </w:rPr>
        <w:tab/>
        <w:t>Aditivos Reductores de Agua</w:t>
      </w:r>
    </w:p>
    <w:p w:rsidR="001E5DFA" w:rsidRPr="001E5DFA" w:rsidRDefault="001E5DFA" w:rsidP="001E5DFA">
      <w:pPr>
        <w:jc w:val="both"/>
        <w:rPr>
          <w:kern w:val="28"/>
          <w:sz w:val="18"/>
          <w:szCs w:val="18"/>
        </w:rPr>
      </w:pPr>
      <w:r w:rsidRPr="001E5DFA">
        <w:rPr>
          <w:kern w:val="28"/>
          <w:sz w:val="18"/>
          <w:szCs w:val="18"/>
        </w:rPr>
        <w:t>Los aditivos reductores de agua que controlan el fraguado deben cumplir con los requerimientos de ASTM C494, Tipo A, reductor de agua o Tipo D, reductor de agua y retardador.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aditivos reductores de agua deben ser agregados en el mezclador separadamente de los aditivos para incorporación de aire, de acuerdo con las instrucciones escritas del fabricante. Todos los materiales deberán cumplir con los requerimientos especificados en el ítem "Materiales de Construcción" y además los requisitos establecidos en la Norma Boliviana del Hormigón Armado CBH-87.</w:t>
      </w:r>
    </w:p>
    <w:p w:rsidR="001E5DFA" w:rsidRPr="001E5DFA" w:rsidRDefault="001E5DFA" w:rsidP="001E5DFA">
      <w:pPr>
        <w:jc w:val="both"/>
        <w:rPr>
          <w:kern w:val="28"/>
          <w:sz w:val="18"/>
          <w:szCs w:val="18"/>
        </w:rPr>
      </w:pPr>
    </w:p>
    <w:p w:rsidR="001E5DFA" w:rsidRPr="00A55225" w:rsidRDefault="001E5DFA" w:rsidP="001E5DFA">
      <w:pPr>
        <w:jc w:val="both"/>
        <w:rPr>
          <w:b/>
          <w:kern w:val="28"/>
          <w:sz w:val="18"/>
          <w:szCs w:val="18"/>
        </w:rPr>
      </w:pPr>
      <w:r w:rsidRPr="00A55225">
        <w:rPr>
          <w:b/>
          <w:kern w:val="28"/>
          <w:sz w:val="18"/>
          <w:szCs w:val="18"/>
        </w:rPr>
        <w:t>FORMA DE EJECUCION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EQUIPO</w:t>
      </w:r>
    </w:p>
    <w:p w:rsidR="001E5DFA" w:rsidRPr="001E5DFA" w:rsidRDefault="001E5DFA" w:rsidP="001E5DFA">
      <w:pPr>
        <w:jc w:val="both"/>
        <w:rPr>
          <w:kern w:val="28"/>
          <w:sz w:val="18"/>
          <w:szCs w:val="18"/>
        </w:rPr>
      </w:pPr>
      <w:r w:rsidRPr="001E5DFA">
        <w:rPr>
          <w:kern w:val="28"/>
          <w:sz w:val="18"/>
          <w:szCs w:val="18"/>
        </w:rPr>
        <w:t>El equipo y las herramientas necesarias para el manejo de materiales y el desarrollo de todas las partes del trabajo deben ser aprobados por el Supervisor de obra, en cuanto a su diseño, capacidad y condición mecánica.  El equipo debe estar en el lugar de las obras antes del comienzo de las operaciones de construcción, para su examen y aprobación.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Tolvas y embudo</w:t>
      </w:r>
    </w:p>
    <w:p w:rsidR="001E5DFA" w:rsidRPr="001E5DFA" w:rsidRDefault="001E5DFA" w:rsidP="001E5DFA">
      <w:pPr>
        <w:jc w:val="both"/>
        <w:rPr>
          <w:kern w:val="28"/>
          <w:sz w:val="18"/>
          <w:szCs w:val="18"/>
        </w:rPr>
      </w:pPr>
      <w:r w:rsidRPr="001E5DFA">
        <w:rPr>
          <w:kern w:val="28"/>
          <w:sz w:val="18"/>
          <w:szCs w:val="18"/>
        </w:rPr>
        <w:t>Se debe suministrar en la planta mezcladora, tolvas con compartimientos adecuados y separados para agregados finos y agregados gruesos.  Cada compartimiento debe descargar libre y correctamente en el embudo de pesaje.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 instalarse medios de control de manera que, conforme se esté llegando a la cantidad deseada en el embudo de pesaje, el material pueda ser añadido lentamente y su suministro cortado con precisión.  Debe proveerse asimismo, una compuerta u otra abertura similar para sacar del embudo excesos de cualquier tipo de carga.  Los embudos de pesaje deben ser construidos de tal manera que eviten la acumulación de materiales y la descarga sea completa.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Balanza</w:t>
      </w:r>
    </w:p>
    <w:p w:rsidR="001E5DFA" w:rsidRPr="001E5DFA" w:rsidRDefault="001E5DFA" w:rsidP="001E5DFA">
      <w:pPr>
        <w:jc w:val="both"/>
        <w:rPr>
          <w:kern w:val="28"/>
          <w:sz w:val="18"/>
          <w:szCs w:val="18"/>
        </w:rPr>
      </w:pPr>
      <w:r w:rsidRPr="001E5DFA">
        <w:rPr>
          <w:kern w:val="28"/>
          <w:sz w:val="18"/>
          <w:szCs w:val="18"/>
        </w:rPr>
        <w:t>Las balanzas para pesar agregados y cemento deben ser ya sean del tipo brazo o del tipo cuadrante sin resortes.  Deben ser exactas con una precisión de 0.5% en todo su rango de utilización. Cuando se usan balanzas del tipo brazo deben tomarse providencias tales como un cuadrante indicador de posición para señalar al operador que se está aproximando en el embudo de pesaje, la carga requerida.  Un accesorio en los brazos de peso debe indicar claramente la posición crítica.  Los contrapesos deben estar diseñados de manera a bloquear el sistema en cualquier posición para evitar cambios no autorizados.  El brazo de pesaje y el accesorio "indicador de posición" deben estar a la vista del operador mientas se carga el embudo.  El operador debe disponer además, de un acceso conveniente a todos los controles.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balanzas deben ser revisadas y selladas las veces que el Supervisor considere conveniente para asegurar su exactitud permanente.  El Contratista debe tener a disposición no menos de 10 pesas de </w:t>
      </w:r>
      <w:smartTag w:uri="urn:schemas-microsoft-com:office:smarttags" w:element="metricconverter">
        <w:smartTagPr>
          <w:attr w:name="ProductID" w:val="50 libras"/>
        </w:smartTagPr>
        <w:r w:rsidRPr="001E5DFA">
          <w:rPr>
            <w:kern w:val="28"/>
            <w:sz w:val="18"/>
            <w:szCs w:val="18"/>
          </w:rPr>
          <w:t>50 libras</w:t>
        </w:r>
      </w:smartTag>
      <w:r w:rsidRPr="001E5DFA">
        <w:rPr>
          <w:kern w:val="28"/>
          <w:sz w:val="18"/>
          <w:szCs w:val="18"/>
        </w:rPr>
        <w:t xml:space="preserve"> (23 kilos) para probar todas las balanzas cuando lo requiera el Supervisor.</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Mezcladoras</w:t>
      </w:r>
    </w:p>
    <w:p w:rsidR="001E5DFA" w:rsidRPr="001E5DFA" w:rsidRDefault="001E5DFA" w:rsidP="001E5DFA">
      <w:pPr>
        <w:jc w:val="both"/>
        <w:rPr>
          <w:kern w:val="28"/>
          <w:sz w:val="18"/>
          <w:szCs w:val="18"/>
        </w:rPr>
      </w:pPr>
      <w:r w:rsidRPr="001E5DFA">
        <w:rPr>
          <w:kern w:val="28"/>
          <w:sz w:val="18"/>
          <w:szCs w:val="18"/>
        </w:rPr>
        <w:t>Generalidades</w:t>
      </w:r>
    </w:p>
    <w:p w:rsidR="001E5DFA" w:rsidRPr="001E5DFA" w:rsidRDefault="001E5DFA" w:rsidP="001E5DFA">
      <w:pPr>
        <w:jc w:val="both"/>
        <w:rPr>
          <w:kern w:val="28"/>
          <w:sz w:val="18"/>
          <w:szCs w:val="18"/>
        </w:rPr>
      </w:pPr>
      <w:r w:rsidRPr="001E5DFA">
        <w:rPr>
          <w:kern w:val="28"/>
          <w:sz w:val="18"/>
          <w:szCs w:val="18"/>
        </w:rPr>
        <w:t>El hormigón puede ser mezclado en una planta central en camiones de mezclado total o parcial.  Cada mezcladora debe tener en un lugar visible la placa con el nombre del fabricante, en la cual se muestre la capacidad del tambor en términos de volumen de hormigón mezclado y la velocidad de rotación del tambor mezclador o de sus aspas.</w:t>
      </w:r>
    </w:p>
    <w:p w:rsidR="001E5DFA" w:rsidRPr="001E5DFA" w:rsidRDefault="001E5DFA" w:rsidP="001E5DFA">
      <w:pPr>
        <w:jc w:val="both"/>
        <w:rPr>
          <w:kern w:val="28"/>
          <w:sz w:val="18"/>
          <w:szCs w:val="18"/>
        </w:rPr>
      </w:pP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Debe proveerse en el mezclador un accesorio que sea capaz de medir con un 3% de aproximación, la cantidad de aditivos </w:t>
      </w:r>
      <w:proofErr w:type="spellStart"/>
      <w:r w:rsidRPr="001E5DFA">
        <w:rPr>
          <w:kern w:val="28"/>
          <w:sz w:val="18"/>
          <w:szCs w:val="18"/>
        </w:rPr>
        <w:t>incorporadores</w:t>
      </w:r>
      <w:proofErr w:type="spellEnd"/>
      <w:r w:rsidRPr="001E5DFA">
        <w:rPr>
          <w:kern w:val="28"/>
          <w:sz w:val="18"/>
          <w:szCs w:val="18"/>
        </w:rPr>
        <w:t xml:space="preserve"> de aire u otros, que deban agregarse a cada carga que así lo requiera.  Este accesorio debe ser aprobado por el Supervisor. Las mezcladoras deben ser examinadas diariamente para comprobar la acumulación de hormigón duro o mortero y el desgaste de las paletas.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Planta central de mezclado</w:t>
      </w:r>
    </w:p>
    <w:p w:rsidR="001E5DFA" w:rsidRPr="001E5DFA" w:rsidRDefault="001E5DFA" w:rsidP="001E5DFA">
      <w:pPr>
        <w:jc w:val="both"/>
        <w:rPr>
          <w:kern w:val="28"/>
          <w:sz w:val="18"/>
          <w:szCs w:val="18"/>
        </w:rPr>
      </w:pPr>
      <w:r w:rsidRPr="001E5DFA">
        <w:rPr>
          <w:kern w:val="28"/>
          <w:sz w:val="18"/>
          <w:szCs w:val="18"/>
        </w:rPr>
        <w:t xml:space="preserve">El mezclado debe hacerse en una mezcladora aprobada que puede combinar los agregados, cemento y agua en una masa bien mezclada y uniforme, dentro del tiempo especificado de mezclado y que pueda descargar la mezcla sin segregación.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mezcladoras de planta central deben estar equipadas con un accesorio adecuado de medición de tiempo que evite la descarga del hormigón antes que haya transcurrido el tiempo especificado de mezclado.  El sistema de provisión de agua para una planta de mezclado debe consistir ya sea en un tanque de medición calibrado o en otro medidor y puede no ser necesariamente una parte íntegramente de la mezcladora.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Deben examinarse diariamente los cambios de condición de operación de las mezcladoras debidas a la acumulación de hormigón duro o mortero o al desgaste de las paletas.  Las paletas acumuladoras y de descarga deben ser cambiadas cuando se hayan desgastado 3/4 de pulgada (</w:t>
      </w:r>
      <w:smartTag w:uri="urn:schemas-microsoft-com:office:smarttags" w:element="metricconverter">
        <w:smartTagPr>
          <w:attr w:name="ProductID" w:val="19 mm"/>
        </w:smartTagPr>
        <w:r w:rsidRPr="001E5DFA">
          <w:rPr>
            <w:kern w:val="28"/>
            <w:sz w:val="18"/>
            <w:szCs w:val="18"/>
          </w:rPr>
          <w:t>19 mm</w:t>
        </w:r>
      </w:smartTag>
      <w:r w:rsidRPr="001E5DFA">
        <w:rPr>
          <w:kern w:val="28"/>
          <w:sz w:val="18"/>
          <w:szCs w:val="18"/>
        </w:rPr>
        <w:t>) o más.  El Contratista debe tener a disposición una copia del diseño del fabricante en el cual se muestre las dimensiones y disposición de las paletas con referencia a la altura y profundidad originales.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Camiones mezcladores y camiones batidores</w:t>
      </w:r>
    </w:p>
    <w:p w:rsidR="001E5DFA" w:rsidRPr="001E5DFA" w:rsidRDefault="001E5DFA" w:rsidP="001E5DFA">
      <w:pPr>
        <w:jc w:val="both"/>
        <w:rPr>
          <w:kern w:val="28"/>
          <w:sz w:val="18"/>
          <w:szCs w:val="18"/>
        </w:rPr>
      </w:pPr>
      <w:r w:rsidRPr="001E5DFA">
        <w:rPr>
          <w:kern w:val="28"/>
          <w:sz w:val="18"/>
          <w:szCs w:val="18"/>
        </w:rPr>
        <w:t>Los camiones mezcladores usados para la mezcla y el transporte del hormigón y los camiones batidores empleados para el transporte del hormigón desde la planta central deben cumplir con los requerimientos de ASTM C94.</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Camiones no-batidores</w:t>
      </w:r>
    </w:p>
    <w:p w:rsidR="001E5DFA" w:rsidRPr="001E5DFA" w:rsidRDefault="001E5DFA" w:rsidP="001E5DFA">
      <w:pPr>
        <w:jc w:val="both"/>
        <w:rPr>
          <w:kern w:val="28"/>
          <w:sz w:val="18"/>
          <w:szCs w:val="18"/>
        </w:rPr>
      </w:pPr>
      <w:r w:rsidRPr="001E5DFA">
        <w:rPr>
          <w:kern w:val="28"/>
          <w:sz w:val="18"/>
          <w:szCs w:val="18"/>
        </w:rPr>
        <w:t>El equipo de transporte no-batidor debe cumplir con los requerimientos de ASTM C94.</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Equipo para acabado</w:t>
      </w:r>
    </w:p>
    <w:p w:rsidR="001E5DFA" w:rsidRPr="001E5DFA" w:rsidRDefault="001E5DFA" w:rsidP="001E5DFA">
      <w:pPr>
        <w:jc w:val="both"/>
        <w:rPr>
          <w:kern w:val="28"/>
          <w:sz w:val="18"/>
          <w:szCs w:val="18"/>
        </w:rPr>
      </w:pPr>
      <w:r w:rsidRPr="001E5DFA">
        <w:rPr>
          <w:kern w:val="28"/>
          <w:sz w:val="18"/>
          <w:szCs w:val="18"/>
        </w:rPr>
        <w:t>Máquina terminadora</w:t>
      </w:r>
    </w:p>
    <w:p w:rsidR="001E5DFA" w:rsidRPr="001E5DFA" w:rsidRDefault="001E5DFA" w:rsidP="001E5DFA">
      <w:pPr>
        <w:jc w:val="both"/>
        <w:rPr>
          <w:kern w:val="28"/>
          <w:sz w:val="18"/>
          <w:szCs w:val="18"/>
        </w:rPr>
      </w:pPr>
      <w:r w:rsidRPr="001E5DFA">
        <w:rPr>
          <w:kern w:val="28"/>
          <w:sz w:val="18"/>
          <w:szCs w:val="18"/>
        </w:rPr>
        <w:t>La máquina terminadora debe estar equipada con una o más emparejadoras de tipo oscilante transversal.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Vibradores</w:t>
      </w:r>
    </w:p>
    <w:p w:rsidR="001E5DFA" w:rsidRPr="001E5DFA" w:rsidRDefault="001E5DFA" w:rsidP="001E5DFA">
      <w:pPr>
        <w:jc w:val="both"/>
        <w:rPr>
          <w:kern w:val="28"/>
          <w:sz w:val="18"/>
          <w:szCs w:val="18"/>
        </w:rPr>
      </w:pPr>
      <w:r w:rsidRPr="001E5DFA">
        <w:rPr>
          <w:kern w:val="28"/>
          <w:sz w:val="18"/>
          <w:szCs w:val="18"/>
        </w:rPr>
        <w:t xml:space="preserve">Para la construcción con encofrados laterales, los vibradores pueden ser tipo placa superficial para pavimentos menores a </w:t>
      </w:r>
      <w:smartTag w:uri="urn:schemas-microsoft-com:office:smarttags" w:element="metricconverter">
        <w:smartTagPr>
          <w:attr w:name="ProductID" w:val="8 pulgadas"/>
        </w:smartTagPr>
        <w:r w:rsidRPr="001E5DFA">
          <w:rPr>
            <w:kern w:val="28"/>
            <w:sz w:val="18"/>
            <w:szCs w:val="18"/>
          </w:rPr>
          <w:t>8 pulgadas</w:t>
        </w:r>
      </w:smartTag>
      <w:r w:rsidRPr="001E5DFA">
        <w:rPr>
          <w:kern w:val="28"/>
          <w:sz w:val="18"/>
          <w:szCs w:val="18"/>
        </w:rPr>
        <w:t xml:space="preserve"> (</w:t>
      </w:r>
      <w:smartTag w:uri="urn:schemas-microsoft-com:office:smarttags" w:element="metricconverter">
        <w:smartTagPr>
          <w:attr w:name="ProductID" w:val="20 cm"/>
        </w:smartTagPr>
        <w:r w:rsidRPr="001E5DFA">
          <w:rPr>
            <w:kern w:val="28"/>
            <w:sz w:val="18"/>
            <w:szCs w:val="18"/>
          </w:rPr>
          <w:t>20 cm</w:t>
        </w:r>
      </w:smartTag>
      <w:r w:rsidRPr="001E5DFA">
        <w:rPr>
          <w:kern w:val="28"/>
          <w:sz w:val="18"/>
          <w:szCs w:val="18"/>
        </w:rPr>
        <w:t xml:space="preserve">) de espesor, del tipo interno ya sea con tubo sumergido o de vibrador múltiple para todo el ancho de la losa de hormigón.  Pueden ser fijados al esparcidor, a la máquina acabadora, o pueden estar instalados en un transportador separado.  No deben hacer contacto con la junta, accesorios de transferencia de carga, </w:t>
      </w:r>
      <w:proofErr w:type="spellStart"/>
      <w:r w:rsidRPr="001E5DFA">
        <w:rPr>
          <w:kern w:val="28"/>
          <w:sz w:val="18"/>
          <w:szCs w:val="18"/>
        </w:rPr>
        <w:t>subrasante</w:t>
      </w:r>
      <w:proofErr w:type="spellEnd"/>
      <w:r w:rsidRPr="001E5DFA">
        <w:rPr>
          <w:kern w:val="28"/>
          <w:sz w:val="18"/>
          <w:szCs w:val="18"/>
        </w:rPr>
        <w:t xml:space="preserve"> o encofrados laterales.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frecuencia de los vibradores de superficie no debe ser menor a 3,500 vibraciones por minuto, y la frecuencia del tipo interno no debe ser menor a 7,000 vibraciones por minuto para los vibradores múltiples.  Cuando los vibradores internos tipo múltiple son utilizados cerca de los encofrados laterales, deben tener una frecuencia de no menor a 3,500 vibraciones por minuto.  Deben usarse vibradores manuales para consolidar el hormigón a lo largo del encofrado y otras áreas aisladas.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Para la construcción con deslizamiento sobre encofrado, el </w:t>
      </w:r>
      <w:proofErr w:type="spellStart"/>
      <w:r w:rsidRPr="001E5DFA">
        <w:rPr>
          <w:kern w:val="28"/>
          <w:sz w:val="18"/>
          <w:szCs w:val="18"/>
        </w:rPr>
        <w:t>pavimentador</w:t>
      </w:r>
      <w:proofErr w:type="spellEnd"/>
      <w:r w:rsidRPr="001E5DFA">
        <w:rPr>
          <w:kern w:val="28"/>
          <w:sz w:val="18"/>
          <w:szCs w:val="18"/>
        </w:rPr>
        <w:t xml:space="preserve"> debe vibrar el hormigón en todo el ancho y profundidad de la faja de pavimento que se está colocando.  La vibración debe hacerse con vibradores internos con una frecuencia de alcance entre 7,000 y 12,000 vibraciones por minuto.  La multitud de vibración debe estar comprendida entre 0.025 (</w:t>
      </w:r>
      <w:smartTag w:uri="urn:schemas-microsoft-com:office:smarttags" w:element="metricconverter">
        <w:smartTagPr>
          <w:attr w:name="ProductID" w:val="0.6 mm"/>
        </w:smartTagPr>
        <w:r w:rsidRPr="001E5DFA">
          <w:rPr>
            <w:kern w:val="28"/>
            <w:sz w:val="18"/>
            <w:szCs w:val="18"/>
          </w:rPr>
          <w:t>0.6 mm</w:t>
        </w:r>
      </w:smartTag>
      <w:r w:rsidRPr="001E5DFA">
        <w:rPr>
          <w:kern w:val="28"/>
          <w:sz w:val="18"/>
          <w:szCs w:val="18"/>
        </w:rPr>
        <w:t>) y 0.6 (1.5mm) pulgadas. De acuerdo a los requerimientos, debe proporcionarse, el número, espaciado, frecuencia y peso excéntricos, para conseguir una densidad y una calidad de acabado aceptable.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Debe disponerse la energía eléctrica adecuada para operar todos los vibradores con el peso y frecuencia requeridos para un acabado satisfactorio.  Los vibradores internos pueden ser complementados por emparejadoras a vibración operando en la superficie del hormigón.  La frecuencia de los vibradores de superficie no debe ser menos a 3,500 vibraciones por minuto.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un tacómetro y otro accesorio aprobado para medir la frecuencia de los vibradores.  Los vibradores y elementos de apisonamiento deben ser controlados automáticamente de manera que puedan ser detenidos al cesar el movimiento hacia adelante.  El interruptor de recorrido puede ser del tipo resorte, de contacto momentáneo que se conecte al moverse y se desconecte al detenerse el equipo.</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Sierra para hormigón</w:t>
      </w:r>
    </w:p>
    <w:p w:rsidR="001E5DFA" w:rsidRPr="001E5DFA" w:rsidRDefault="001E5DFA" w:rsidP="001E5DFA">
      <w:pPr>
        <w:jc w:val="both"/>
        <w:rPr>
          <w:kern w:val="28"/>
          <w:sz w:val="18"/>
          <w:szCs w:val="18"/>
        </w:rPr>
      </w:pPr>
      <w:r w:rsidRPr="001E5DFA">
        <w:rPr>
          <w:kern w:val="28"/>
          <w:sz w:val="18"/>
          <w:szCs w:val="18"/>
        </w:rPr>
        <w:t>Cuando se especifique aserrar las juntas, el Contratista debe suministrar el equipo en número de unidades y potencia adecuados para completar el corte a las dimensiones y rendimiento requeridos.  El Contratista debe suministrar por lo menos una sierra de repuesto en buenas condiciones de trabajo.  Debe mantenerse un número suficiente de hojas de sierra en el sitio de trabajo en todo momento durante las operaciones de aserrado.  El Contratista debe proporcionar instalaciones adecuadas de luz artificial para el aserrado nocturno.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Todo este equipo debe estar en el trabajo tanto en forma previa como permanentemente durante la colocación del hormigón.</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Encofrados</w:t>
      </w:r>
    </w:p>
    <w:p w:rsidR="001E5DFA" w:rsidRPr="001E5DFA" w:rsidRDefault="001E5DFA" w:rsidP="001E5DFA">
      <w:pPr>
        <w:jc w:val="both"/>
        <w:rPr>
          <w:kern w:val="28"/>
          <w:sz w:val="18"/>
          <w:szCs w:val="18"/>
        </w:rPr>
      </w:pPr>
      <w:r w:rsidRPr="001E5DFA">
        <w:rPr>
          <w:kern w:val="28"/>
          <w:sz w:val="18"/>
          <w:szCs w:val="18"/>
        </w:rPr>
        <w:t>El encofrado lateral recto debe ser de acero de un espesor no menor a 7/32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en piezas de longitud no menor a 10 pies (3 m).  El encofrado debe tener una profundidad igual al espesor prescrito para el borde del hormigón sin junta horizontal y con un ancho de base igual a la profundidad del encofrado.  Para curvas de radio inferior a 100 </w:t>
      </w:r>
      <w:proofErr w:type="spellStart"/>
      <w:r w:rsidRPr="001E5DFA">
        <w:rPr>
          <w:kern w:val="28"/>
          <w:sz w:val="18"/>
          <w:szCs w:val="18"/>
        </w:rPr>
        <w:t>píes</w:t>
      </w:r>
      <w:proofErr w:type="spellEnd"/>
      <w:r w:rsidRPr="001E5DFA">
        <w:rPr>
          <w:kern w:val="28"/>
          <w:sz w:val="18"/>
          <w:szCs w:val="18"/>
        </w:rPr>
        <w:t xml:space="preserve"> (30m) debe usarse un encofrado flexible o curvo de radio adecuado.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encofrado flexible o curvo debe tener un diseño aprobado por el Supervisor.  El encofrado debe ser suministrado con accesorios adecuados para asegurar su posición, de manera que estando en su lugar pueda resistir sin flexión o asentamiento visible el impacto y vibración del equipo de reparación y acabado.  Los soportes de los cordones longitudinales deben extenderse en su base hacia afuera no menos de dos terceras partes del alto del encofrado.  Los encofrados curvados, torcidos, recortados o con las superficies superiores inclinadas deben ser retirados del trabajo.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encofrados reparados no deben ser usados hasta que hayan sido inspeccionados y aprobados por el Supervisor. La cara superior de cada pieza encofrada no debe variar respecto a un plano, más de 1/8 de pulgada (30 mm) en 10 </w:t>
      </w:r>
      <w:proofErr w:type="spellStart"/>
      <w:r w:rsidRPr="001E5DFA">
        <w:rPr>
          <w:kern w:val="28"/>
          <w:sz w:val="18"/>
          <w:szCs w:val="18"/>
        </w:rPr>
        <w:t>píes</w:t>
      </w:r>
      <w:proofErr w:type="spellEnd"/>
      <w:r w:rsidRPr="001E5DFA">
        <w:rPr>
          <w:kern w:val="28"/>
          <w:sz w:val="18"/>
          <w:szCs w:val="18"/>
        </w:rPr>
        <w:t xml:space="preserve"> (3 m) ningún puntal vertical debe variar más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Los encofrados deben tener accesorios para asegurar fuertemente las piezas de encofrado perpendicular.</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proofErr w:type="spellStart"/>
      <w:r w:rsidRPr="001E5DFA">
        <w:rPr>
          <w:kern w:val="28"/>
          <w:sz w:val="18"/>
          <w:szCs w:val="18"/>
        </w:rPr>
        <w:t>Pavimentadores</w:t>
      </w:r>
      <w:proofErr w:type="spellEnd"/>
      <w:r w:rsidRPr="001E5DFA">
        <w:rPr>
          <w:kern w:val="28"/>
          <w:sz w:val="18"/>
          <w:szCs w:val="18"/>
        </w:rPr>
        <w:t xml:space="preserve"> deslizables sobre encofrados</w:t>
      </w:r>
    </w:p>
    <w:p w:rsidR="001E5DFA" w:rsidRPr="001E5DFA" w:rsidRDefault="001E5DFA" w:rsidP="001E5DFA">
      <w:pPr>
        <w:jc w:val="both"/>
        <w:rPr>
          <w:kern w:val="28"/>
          <w:sz w:val="18"/>
          <w:szCs w:val="18"/>
        </w:rPr>
      </w:pPr>
      <w:r w:rsidRPr="001E5DFA">
        <w:rPr>
          <w:kern w:val="28"/>
          <w:sz w:val="18"/>
          <w:szCs w:val="18"/>
        </w:rPr>
        <w:t xml:space="preserve">El pavimentado debe ser completamente auto-propulsado y diseñado para el propósito específico de colocar, consolidar y acabar el pavimento de hormigón de acuerdo con el nivel, tolerancias y secciones transversales.  Debe ser de un peso y fuerza suficientes para construir la mayor longitud posible de la faja especificada de pavimento de hormigón en todo su ancho, conforme se muestra en los planos, una velocidad de avance adecuada, sin inestabilidad transversal, longitudinal o vertical y sin desplazamientos.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pavimentado debe estar equipado con accesorios electrónicos hidráulicos de control horizontal y vertical.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COLOCACION DEL ENCOFRADO</w:t>
      </w:r>
    </w:p>
    <w:p w:rsidR="001E5DFA" w:rsidRPr="001E5DFA" w:rsidRDefault="001E5DFA" w:rsidP="001E5DFA">
      <w:pPr>
        <w:jc w:val="both"/>
        <w:rPr>
          <w:kern w:val="28"/>
          <w:sz w:val="18"/>
          <w:szCs w:val="18"/>
        </w:rPr>
      </w:pPr>
      <w:r w:rsidRPr="001E5DFA">
        <w:rPr>
          <w:kern w:val="28"/>
          <w:sz w:val="18"/>
          <w:szCs w:val="18"/>
        </w:rPr>
        <w:t>El encofrado debe ser colocado con la suficiente antelación al vaciado del hormigón para asegurarse de una operación continua de pavimentación.  Una vez que el encofrado ha sido colocado al nivel correcto, la superficie del terreno debe ser bien apisonada, bien sea mecánicamente o a mano tanto en los bordes interiores como exteriores de la base del encofrado.  El encofrado debe ser fijado en su lugar con no menos de 3 pasadores por cada sección de 10 pies (3 m).  Un pasador debe ser colocado a cada lado de cada junta.</w:t>
      </w:r>
    </w:p>
    <w:p w:rsidR="001E5DFA" w:rsidRPr="001E5DFA" w:rsidRDefault="001E5DFA" w:rsidP="001E5DFA">
      <w:pPr>
        <w:jc w:val="both"/>
        <w:rPr>
          <w:kern w:val="28"/>
          <w:sz w:val="18"/>
          <w:szCs w:val="18"/>
        </w:rPr>
      </w:pPr>
      <w:r w:rsidRPr="001E5DFA">
        <w:rPr>
          <w:kern w:val="28"/>
          <w:sz w:val="18"/>
          <w:szCs w:val="18"/>
        </w:rPr>
        <w:lastRenderedPageBreak/>
        <w:t>Las piezas del encofrado deben ser aseguradas fuertemente y no deben moverse en ninguna dirección.  El encofrado no debe desviarse de la línea en más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en cualquier junta.  El encofrado debe colocarse de tal forma que pueda resistir, sin flexión o asentamiento visibles, el impacto y la vibración del equipo de consolidación y acabado.  El encofrado debe ser limpiado y aceitado antes del vaciado del hormigón. Las elevaciones de la rasante y del encofrado deben ser verificadas y el Contratista debe hacer las correcciones inmediatamente antes del vaciado del hormigón. Cuando algún encofrado ha sido movido o algún nivel no es estable, debe volver a colocarse el encofrado y repetir las mediciones.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ACONDICIONAMIENTO DE LA CAPA SUBRASANTE, CONSTRUCCION CON DESLIZAMIENTO SOBRE ENCOFRADOS</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 </w:t>
      </w:r>
      <w:proofErr w:type="spellStart"/>
      <w:r w:rsidRPr="001E5DFA">
        <w:rPr>
          <w:kern w:val="28"/>
          <w:sz w:val="18"/>
          <w:szCs w:val="18"/>
        </w:rPr>
        <w:t>subrasante</w:t>
      </w:r>
      <w:proofErr w:type="spellEnd"/>
      <w:r w:rsidRPr="001E5DFA">
        <w:rPr>
          <w:kern w:val="28"/>
          <w:sz w:val="18"/>
          <w:szCs w:val="18"/>
        </w:rPr>
        <w:t xml:space="preserve"> o sub-base compactada sobre la que se colocará el pavimento debe ser ensanchada aproximadamente 3 </w:t>
      </w:r>
      <w:proofErr w:type="spellStart"/>
      <w:r w:rsidRPr="001E5DFA">
        <w:rPr>
          <w:kern w:val="28"/>
          <w:sz w:val="18"/>
          <w:szCs w:val="18"/>
        </w:rPr>
        <w:t>píes</w:t>
      </w:r>
      <w:proofErr w:type="spellEnd"/>
      <w:r w:rsidRPr="001E5DFA">
        <w:rPr>
          <w:kern w:val="28"/>
          <w:sz w:val="18"/>
          <w:szCs w:val="18"/>
        </w:rPr>
        <w:t xml:space="preserve"> (1m) más allá  de la huella de la máquina </w:t>
      </w:r>
      <w:proofErr w:type="spellStart"/>
      <w:r w:rsidRPr="001E5DFA">
        <w:rPr>
          <w:kern w:val="28"/>
          <w:sz w:val="18"/>
          <w:szCs w:val="18"/>
        </w:rPr>
        <w:t>pavimentadora</w:t>
      </w:r>
      <w:proofErr w:type="spellEnd"/>
      <w:r w:rsidRPr="001E5DFA">
        <w:rPr>
          <w:kern w:val="28"/>
          <w:sz w:val="18"/>
          <w:szCs w:val="18"/>
        </w:rPr>
        <w:t xml:space="preserve"> para soportarla sin ningún desplazamiento apreciable.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Una vez que la </w:t>
      </w:r>
      <w:proofErr w:type="spellStart"/>
      <w:r w:rsidRPr="001E5DFA">
        <w:rPr>
          <w:kern w:val="28"/>
          <w:sz w:val="18"/>
          <w:szCs w:val="18"/>
        </w:rPr>
        <w:t>subrasante</w:t>
      </w:r>
      <w:proofErr w:type="spellEnd"/>
      <w:r w:rsidRPr="001E5DFA">
        <w:rPr>
          <w:kern w:val="28"/>
          <w:sz w:val="18"/>
          <w:szCs w:val="18"/>
        </w:rPr>
        <w:t xml:space="preserve"> o sub-base ha sido vaciada y compactada a la densidad requerida, las áreas que van a soportar la máquina </w:t>
      </w:r>
      <w:proofErr w:type="spellStart"/>
      <w:r w:rsidRPr="001E5DFA">
        <w:rPr>
          <w:kern w:val="28"/>
          <w:sz w:val="18"/>
          <w:szCs w:val="18"/>
        </w:rPr>
        <w:t>pavimentadora</w:t>
      </w:r>
      <w:proofErr w:type="spellEnd"/>
      <w:r w:rsidRPr="001E5DFA">
        <w:rPr>
          <w:kern w:val="28"/>
          <w:sz w:val="18"/>
          <w:szCs w:val="18"/>
        </w:rPr>
        <w:t xml:space="preserve"> y el área que va a ser pavimentada deben ser perfiladas a la elevación y perfil correctos mediante una máquina debidamente diseñada.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gradiente de la sub-base sobre la que se vaciará el pavimento de hormigón debe ser controlada automáticamente por alambres guía de acero colocados y mantenidos por el Contratista.  Si la densidad de la base es alterada por la operación de perfilado, ésta debe ser corregida mediante compactación adicional antes de vaciar el hormigón, excepto cuando se está construyendo con sub-base estabilizada.  Si ocurre un daño en una sub-base estabilizada, esta debe ser corregida por el Contratista en todo su espesor o bien, las áreas dañadas deben ser rellenadas con hormigón vaciado conjuntamente el pavimento.  Las operaciones de nivelación deben ser demoradas lo más posible y se deben proceder inmediatamente a pavimentar en cuanto dicha nivelación esté concluida, particularmente si la capa base está sujeta al tráfico pesado.  Si se permite al tráfico usar la base preparada, ésta debe ser revisada y corregida inmediatamente antes del vaciado del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base preparada debe ser debidamente humedecida con agua, sin saturarla, inmediatamente antes del vaciado para evitar la rápida pérdida de humedad del hormigón.  En tiempo frío la sub-base subyacente debe ser protegida de manera que esté completamente libre de escarcha cuando se vacíe el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ACONDICIONAMIENTO DE LA CAPA SUBYACENTE, CONSTRUCCION CON ENCOFRADO LATERAL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 base preparada debe ser bien humedecida con agua, sin saturarla, inmediatamente antes del vaciado del hormigón, para evitar la rápida pérdida de humedad del hormigón.  Las huellas o depresiones en la </w:t>
      </w:r>
      <w:proofErr w:type="spellStart"/>
      <w:r w:rsidRPr="001E5DFA">
        <w:rPr>
          <w:kern w:val="28"/>
          <w:sz w:val="18"/>
          <w:szCs w:val="18"/>
        </w:rPr>
        <w:t>subrasante</w:t>
      </w:r>
      <w:proofErr w:type="spellEnd"/>
      <w:r w:rsidRPr="001E5DFA">
        <w:rPr>
          <w:kern w:val="28"/>
          <w:sz w:val="18"/>
          <w:szCs w:val="18"/>
        </w:rPr>
        <w:t xml:space="preserve"> o sub-base causadas por el transporte o por el uso de otro equipo deben ser rellenadas conforme se produzcan, con un material apropiado, (excepto hormigón o agregados de hormigón) y deben ser bien compactadas con rodillos.  Si el daño ocurre en una </w:t>
      </w:r>
      <w:proofErr w:type="spellStart"/>
      <w:r w:rsidRPr="001E5DFA">
        <w:rPr>
          <w:kern w:val="28"/>
          <w:sz w:val="18"/>
          <w:szCs w:val="18"/>
        </w:rPr>
        <w:t>subrasante</w:t>
      </w:r>
      <w:proofErr w:type="spellEnd"/>
      <w:r w:rsidRPr="001E5DFA">
        <w:rPr>
          <w:kern w:val="28"/>
          <w:sz w:val="18"/>
          <w:szCs w:val="18"/>
        </w:rPr>
        <w:t xml:space="preserve"> estabilizada, el Contratista debe corregirla en todo su espesor, o bien, las partes dañadas deben ser rellenadas con hormigón vaciado conjuntamente al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proveerse una plantilla con espigas múltiples que pese no menos de </w:t>
      </w:r>
      <w:smartTag w:uri="urn:schemas-microsoft-com:office:smarttags" w:element="metricconverter">
        <w:smartTagPr>
          <w:attr w:name="ProductID" w:val="1.000 libras"/>
        </w:smartTagPr>
        <w:r w:rsidRPr="001E5DFA">
          <w:rPr>
            <w:kern w:val="28"/>
            <w:sz w:val="18"/>
            <w:szCs w:val="18"/>
          </w:rPr>
          <w:t>1.000 libras</w:t>
        </w:r>
      </w:smartTag>
      <w:r w:rsidRPr="001E5DFA">
        <w:rPr>
          <w:kern w:val="28"/>
          <w:sz w:val="18"/>
          <w:szCs w:val="18"/>
        </w:rPr>
        <w:t xml:space="preserve"> (</w:t>
      </w:r>
      <w:smartTag w:uri="urn:schemas-microsoft-com:office:smarttags" w:element="metricconverter">
        <w:smartTagPr>
          <w:attr w:name="ProductID" w:val="454 Kg"/>
        </w:smartTagPr>
        <w:r w:rsidRPr="001E5DFA">
          <w:rPr>
            <w:kern w:val="28"/>
            <w:sz w:val="18"/>
            <w:szCs w:val="18"/>
          </w:rPr>
          <w:t>454 Kg</w:t>
        </w:r>
      </w:smartTag>
      <w:r w:rsidRPr="001E5DFA">
        <w:rPr>
          <w:kern w:val="28"/>
          <w:sz w:val="18"/>
          <w:szCs w:val="18"/>
        </w:rPr>
        <w:t xml:space="preserve">) por 20 </w:t>
      </w:r>
      <w:proofErr w:type="spellStart"/>
      <w:r w:rsidRPr="001E5DFA">
        <w:rPr>
          <w:kern w:val="28"/>
          <w:sz w:val="18"/>
          <w:szCs w:val="18"/>
        </w:rPr>
        <w:t>píes</w:t>
      </w:r>
      <w:proofErr w:type="spellEnd"/>
      <w:r w:rsidRPr="001E5DFA">
        <w:rPr>
          <w:kern w:val="28"/>
          <w:sz w:val="18"/>
          <w:szCs w:val="18"/>
        </w:rPr>
        <w:t xml:space="preserve"> (</w:t>
      </w:r>
      <w:smartTag w:uri="urn:schemas-microsoft-com:office:smarttags" w:element="metricconverter">
        <w:smartTagPr>
          <w:attr w:name="ProductID" w:val="6.0 m"/>
        </w:smartTagPr>
        <w:r w:rsidRPr="001E5DFA">
          <w:rPr>
            <w:kern w:val="28"/>
            <w:sz w:val="18"/>
            <w:szCs w:val="18"/>
          </w:rPr>
          <w:t>6.0 m</w:t>
        </w:r>
      </w:smartTag>
      <w:r w:rsidRPr="001E5DFA">
        <w:rPr>
          <w:kern w:val="28"/>
          <w:sz w:val="18"/>
          <w:szCs w:val="18"/>
        </w:rPr>
        <w:t xml:space="preserve">)  u otra plantilla aprobada y operarla sobre el encofrado inmediatamente antes del vaciado del hormigón.  La plantilla debe ser solamente manual y no debe estar unida a un tractor u otra mitad de arrastre. </w:t>
      </w:r>
    </w:p>
    <w:p w:rsidR="001E5DFA" w:rsidRPr="001E5DFA" w:rsidRDefault="001E5DFA" w:rsidP="001E5DFA">
      <w:pPr>
        <w:jc w:val="both"/>
        <w:rPr>
          <w:kern w:val="28"/>
          <w:sz w:val="18"/>
          <w:szCs w:val="18"/>
        </w:rPr>
      </w:pPr>
    </w:p>
    <w:p w:rsidR="00EB2A82" w:rsidRDefault="001E5DFA" w:rsidP="001E5DFA">
      <w:pPr>
        <w:jc w:val="both"/>
        <w:rPr>
          <w:kern w:val="28"/>
          <w:sz w:val="18"/>
          <w:szCs w:val="18"/>
        </w:rPr>
      </w:pPr>
      <w:r w:rsidRPr="001E5DFA">
        <w:rPr>
          <w:kern w:val="28"/>
          <w:sz w:val="18"/>
          <w:szCs w:val="18"/>
        </w:rPr>
        <w:t>Las plantillas deben ser ajustables, de manera que se las pueda colocar y mantener en el correcto nivel de la capa subyacente.  El ajuste y operación de la plantilla deben ser tales que proporcione una revisión exacta de la superficie de apoyo antes del vaciado del hormigón.  Todo el material en exceso debe ser retirado.  Las áreas bajas deben ser rellenadas y compactadas a un índice similar al del material circundante, o rellenado con hormigón vaciado conjuntamente el pavimento. En tiempo frío, la sub-base debe ser protegida de manera que esté completamente libre de escarcha cuando se vacíe el hormigón.  No se permitirá el uso de productos químicos para eliminar la escarcha de la superficie de apoyo.</w:t>
      </w:r>
    </w:p>
    <w:p w:rsidR="001E5DFA" w:rsidRPr="001E5DFA" w:rsidRDefault="001E5DFA" w:rsidP="001E5DFA">
      <w:pPr>
        <w:jc w:val="both"/>
        <w:rPr>
          <w:kern w:val="28"/>
          <w:sz w:val="18"/>
          <w:szCs w:val="18"/>
        </w:rPr>
      </w:pPr>
      <w:r w:rsidRPr="001E5DFA">
        <w:rPr>
          <w:kern w:val="28"/>
          <w:sz w:val="18"/>
          <w:szCs w:val="18"/>
        </w:rPr>
        <w:lastRenderedPageBreak/>
        <w:t>Debe mantenerse la plantilla en un ajuste correcto, en todo momento, por parte del Contratista, y debe ser revisada diariamente.  El trabajo descrito en los párrafos anteriores no constituye una operación regular de nivelación, sino más bien una revisión exacta final de la capa subyacente.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MANEJO MEDICION Y DOSIFICACION DEL MATERIAL</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sitio de ubicación de la planta mezcladora, su disposición, equipo y provisiones para el transporte del material deben asegurar un continuo suministro de material al trabajo.  Debe construirse el acopio de materiales en capas de no más de 3 </w:t>
      </w:r>
      <w:proofErr w:type="spellStart"/>
      <w:r w:rsidRPr="001E5DFA">
        <w:rPr>
          <w:kern w:val="28"/>
          <w:sz w:val="18"/>
          <w:szCs w:val="18"/>
        </w:rPr>
        <w:t>píes</w:t>
      </w:r>
      <w:proofErr w:type="spellEnd"/>
      <w:r w:rsidRPr="001E5DFA">
        <w:rPr>
          <w:kern w:val="28"/>
          <w:sz w:val="18"/>
          <w:szCs w:val="18"/>
        </w:rPr>
        <w:t xml:space="preserve"> (1m) de espesor.  Cada capa debe estar completamente en su lugar antes de comenzar con la siguiente capa y no se permitirá que forme conos sobre la capa inferior siguiente.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de diferentes fuentes y de diferentes grosores no se deben apilar juntos.  Los apilamientos impropios no serán aceptados por el Supervisor de Obra. Los agregados deben ser manejados desde los apilamientos u otras fuentes hasta la planta dosificadora de tal manera que se asegure la granulometría especificada del material.  Los agregados que han sido segregados o mezclados con tierra u otro material no deben ser usados.  Todos los agregados producidos o manejados por métodos hidráulicos, y los agregados lavados, deben ser apilados o almacenados para que drenen por lo menos 12 horas antes de cada dosificación.  El almacenaje de los embarques por tren que requieran más de 12 horas de viaje será aceptado como adecuado solamente si los vagones permiten el drenaje libre.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finos y agregados gruesos deben ser pesados separadamente en los embudos en las cantidades respectivas fijadas por el Supervisor para el mezclado. El cemento debe ser permitido por peso.  Para pesar el cemento deben usarse embudos y balanzas separadas, de manera que indiquen la descarga completa de la dosis de cemento en la caja o recipiente dosificador.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lo requiera el contrato o cuando esté permitido, las plantas dosificadoras estarán equipadas para proporcionar agregados y cemento a granel, por peso, automáticamente, usando accesorios inter-relacionados de un tipo aprobado.  Para evitar la pérdida de cemento cuando se usa cemento a granel, el Contratista debe usar un método apropiado para el manejo del cemento desde el embudo de pesaje hasta el recipiente transportador o en el mismo dosificador para su transporte al mezclador, consistente en una canaleta, caja de carga u otro accesorio aprobado.</w:t>
      </w:r>
    </w:p>
    <w:p w:rsidR="001E5DFA" w:rsidRPr="001E5DFA" w:rsidRDefault="001E5DFA" w:rsidP="001E5DFA">
      <w:pPr>
        <w:jc w:val="both"/>
        <w:rPr>
          <w:kern w:val="28"/>
          <w:sz w:val="18"/>
          <w:szCs w:val="18"/>
        </w:rPr>
      </w:pPr>
      <w:r w:rsidRPr="001E5DFA">
        <w:rPr>
          <w:kern w:val="28"/>
          <w:sz w:val="18"/>
          <w:szCs w:val="18"/>
        </w:rPr>
        <w:t>El accesorio debe estar adaptado de tal manera que garantice que cada carga posee todo el cemento especificado.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el cemento entre en contacto con los agregados, las cargas pueden ser rechazadas a no ser que se las mezcle dentro de 1 1/2 horas de puesta en contacto.  Las dosificaciones deben ser realizadas de tal manera que los resultados de las pesadas de cada material requerido estarán dentro de la tolerancia del 1 por ciento para cemento y 2 por ciento para agregados.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agua puede ser medida bien sea por volumen o por peso. La exactitud de la medición del agua debe estar dentro de más o menos 1 por ciento de las cantidades requeridas.  A no ser que el agua sea pesada, el equipo para medición de agua debe incluir un tanque auxiliar desde donde debe ser llenado el tanque medidor.  Este debe estar equipado con una conexión exterior con válvula para permitir la lectura y medición rápidas, excepto que se empleen otros medios para determinar rápida y exactamente la cantidad de agua en el tanque.  El volumen del tanque auxiliar debe ser por lo menos igual al del tanque medidor.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métodos y equipo para agregar en el dosificador el aditivo, </w:t>
      </w:r>
      <w:proofErr w:type="spellStart"/>
      <w:r w:rsidRPr="001E5DFA">
        <w:rPr>
          <w:kern w:val="28"/>
          <w:sz w:val="18"/>
          <w:szCs w:val="18"/>
        </w:rPr>
        <w:t>incorporadores</w:t>
      </w:r>
      <w:proofErr w:type="spellEnd"/>
      <w:r w:rsidRPr="001E5DFA">
        <w:rPr>
          <w:kern w:val="28"/>
          <w:sz w:val="18"/>
          <w:szCs w:val="18"/>
        </w:rPr>
        <w:t xml:space="preserve"> de aire u otros requeridos, deben ser aprobados  por el Supervisor de Obra. Todos los aditivos deben ser medidos en el mezclador con una exactitud de más o menos 3 por ciento.</w:t>
      </w:r>
    </w:p>
    <w:p w:rsidR="001E5DFA" w:rsidRPr="001E5DFA" w:rsidRDefault="001E5DFA" w:rsidP="001E5DFA">
      <w:pPr>
        <w:jc w:val="both"/>
        <w:rPr>
          <w:kern w:val="28"/>
          <w:sz w:val="18"/>
          <w:szCs w:val="18"/>
        </w:rPr>
      </w:pPr>
    </w:p>
    <w:p w:rsidR="00EB2A82" w:rsidRDefault="00EB2A82" w:rsidP="001E5DFA">
      <w:pPr>
        <w:jc w:val="both"/>
        <w:rPr>
          <w:kern w:val="28"/>
          <w:sz w:val="18"/>
          <w:szCs w:val="18"/>
        </w:rPr>
      </w:pPr>
    </w:p>
    <w:p w:rsidR="00EB2A82" w:rsidRDefault="00EB2A82" w:rsidP="001E5DFA">
      <w:pPr>
        <w:jc w:val="both"/>
        <w:rPr>
          <w:kern w:val="28"/>
          <w:sz w:val="18"/>
          <w:szCs w:val="18"/>
        </w:rPr>
      </w:pPr>
    </w:p>
    <w:p w:rsidR="00EB2A82" w:rsidRDefault="00EB2A82" w:rsidP="001E5DFA">
      <w:pPr>
        <w:jc w:val="both"/>
        <w:rPr>
          <w:kern w:val="28"/>
          <w:sz w:val="18"/>
          <w:szCs w:val="18"/>
        </w:rPr>
      </w:pP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PROPORCIONES</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proporciones requeridas para el hormigón deben ser diseñadas para una resistencia a la flexión de 600 psi. La resistencia mínima admisible a la flexión para los pavimentos de aeropuertos, es de 600 psi (4136 </w:t>
      </w:r>
      <w:proofErr w:type="spellStart"/>
      <w:r w:rsidRPr="001E5DFA">
        <w:rPr>
          <w:kern w:val="28"/>
          <w:sz w:val="18"/>
          <w:szCs w:val="18"/>
        </w:rPr>
        <w:t>Kpa</w:t>
      </w:r>
      <w:proofErr w:type="spellEnd"/>
      <w:r w:rsidRPr="001E5DFA">
        <w:rPr>
          <w:kern w:val="28"/>
          <w:sz w:val="18"/>
          <w:szCs w:val="18"/>
        </w:rPr>
        <w:t xml:space="preserve">) y el contenido mínimo admisible de cemento es de </w:t>
      </w:r>
      <w:smartTag w:uri="urn:schemas-microsoft-com:office:smarttags" w:element="metricconverter">
        <w:smartTagPr>
          <w:attr w:name="ProductID" w:val="320 Kg"/>
        </w:smartTagPr>
        <w:r w:rsidRPr="001E5DFA">
          <w:rPr>
            <w:kern w:val="28"/>
            <w:sz w:val="18"/>
            <w:szCs w:val="18"/>
          </w:rPr>
          <w:t>320 Kg</w:t>
        </w:r>
      </w:smartTag>
      <w:r w:rsidRPr="001E5DFA">
        <w:rPr>
          <w:kern w:val="28"/>
          <w:sz w:val="18"/>
          <w:szCs w:val="18"/>
        </w:rPr>
        <w:t xml:space="preserve"> por metro cúbico.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Antes de iniciar las operaciones de hormigonado y después de la aprobación de todo el material a usar en el hormigón, el Contratista debe presentar toda la información relativa a ensayos que muestren las proporciones empleadas y la resistencia a la flexión obtenida para el hormigón.  La resistencia a la flexión a los 28 días, usando los especímenes de prueba preparados de acuerdo con ASTM C31, y probados de acuerdo con ASTM C78, debe ser igual a la especificada.  La mezcla adoptada debe corresponder a un hormigón manejable, con un asentamiento entre 1 y </w:t>
      </w:r>
      <w:smartTag w:uri="urn:schemas-microsoft-com:office:smarttags" w:element="metricconverter">
        <w:smartTagPr>
          <w:attr w:name="ProductID" w:val="2 pulgadas"/>
        </w:smartTagPr>
        <w:r w:rsidRPr="001E5DFA">
          <w:rPr>
            <w:kern w:val="28"/>
            <w:sz w:val="18"/>
            <w:szCs w:val="18"/>
          </w:rPr>
          <w:t>2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y </w:t>
      </w:r>
      <w:smartTag w:uri="urn:schemas-microsoft-com:office:smarttags" w:element="metricconverter">
        <w:smartTagPr>
          <w:attr w:name="ProductID" w:val="50 mm"/>
        </w:smartTagPr>
        <w:r w:rsidRPr="001E5DFA">
          <w:rPr>
            <w:kern w:val="28"/>
            <w:sz w:val="18"/>
            <w:szCs w:val="18"/>
          </w:rPr>
          <w:t>50 mm</w:t>
        </w:r>
      </w:smartTag>
      <w:r w:rsidRPr="001E5DFA">
        <w:rPr>
          <w:kern w:val="28"/>
          <w:sz w:val="18"/>
          <w:szCs w:val="18"/>
        </w:rPr>
        <w:t>), como lo determina ASTM C143, cuando se emplean encofrados laterales.  Para el hormigón vaciado mediante deslizamiento sobre el asentamiento debe estar comprendido entre 1/2 pulgadas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encofrados y 1 1/2 pulgadas (</w:t>
      </w:r>
      <w:smartTag w:uri="urn:schemas-microsoft-com:office:smarttags" w:element="metricconverter">
        <w:smartTagPr>
          <w:attr w:name="ProductID" w:val="38 mm"/>
        </w:smartTagPr>
        <w:r w:rsidRPr="001E5DFA">
          <w:rPr>
            <w:kern w:val="28"/>
            <w:sz w:val="18"/>
            <w:szCs w:val="18"/>
          </w:rPr>
          <w:t>38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de bajo asentamiento es una necesidad para el pavimento con deslizamiento sobre encofrados, particularmente para pavimentos endentados o para pavimentos de espesor superior a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mantenerse el contenido mínimo de cemento para producir un hormigón de durabilidad y manejabilidad apropiadas. La proporción de agua-cemento especificada para el hormigón no debe ser excedida.  Puede requerirse un </w:t>
      </w:r>
      <w:proofErr w:type="spellStart"/>
      <w:r w:rsidRPr="001E5DFA">
        <w:rPr>
          <w:kern w:val="28"/>
          <w:sz w:val="18"/>
          <w:szCs w:val="18"/>
        </w:rPr>
        <w:t>incorporador</w:t>
      </w:r>
      <w:proofErr w:type="spellEnd"/>
      <w:r w:rsidRPr="001E5DFA">
        <w:rPr>
          <w:kern w:val="28"/>
          <w:sz w:val="18"/>
          <w:szCs w:val="18"/>
        </w:rPr>
        <w:t xml:space="preserve"> de aire para aumentar la duración del fraguado y proveer la manejabilidad del hormigón. La construcción con deslizamiento sobre encofrados, requiere un alto grado de uniformidad en el hormigón plástico.  Se debe tener cuidado al establecer el porcentaje del </w:t>
      </w:r>
      <w:proofErr w:type="spellStart"/>
      <w:r w:rsidRPr="001E5DFA">
        <w:rPr>
          <w:kern w:val="28"/>
          <w:sz w:val="18"/>
          <w:szCs w:val="18"/>
        </w:rPr>
        <w:t>incorporador</w:t>
      </w:r>
      <w:proofErr w:type="spellEnd"/>
      <w:r w:rsidRPr="001E5DFA">
        <w:rPr>
          <w:kern w:val="28"/>
          <w:sz w:val="18"/>
          <w:szCs w:val="18"/>
        </w:rPr>
        <w:t xml:space="preserve"> de aire, puesto que un excesivo arrastre de aire puede incrementar el asentamiento y un arrastre insuficiente provocará una disminución de la duración del hormigón.  Las dosificaciones con un asentamiento superior a 1 1/2 pulgadas (</w:t>
      </w:r>
      <w:smartTag w:uri="urn:schemas-microsoft-com:office:smarttags" w:element="metricconverter">
        <w:smartTagPr>
          <w:attr w:name="ProductID" w:val="38 mm"/>
        </w:smartTagPr>
        <w:r w:rsidRPr="001E5DFA">
          <w:rPr>
            <w:kern w:val="28"/>
            <w:sz w:val="18"/>
            <w:szCs w:val="18"/>
          </w:rPr>
          <w:t>38 mm</w:t>
        </w:r>
      </w:smartTag>
      <w:r w:rsidRPr="001E5DFA">
        <w:rPr>
          <w:kern w:val="28"/>
          <w:sz w:val="18"/>
          <w:szCs w:val="18"/>
        </w:rPr>
        <w:t xml:space="preserve">) deben ser desechadas.  Algún asentamiento en los bordes del hormigón fresco detrás del encofrado bajo la máquina </w:t>
      </w:r>
      <w:proofErr w:type="spellStart"/>
      <w:r w:rsidRPr="001E5DFA">
        <w:rPr>
          <w:kern w:val="28"/>
          <w:sz w:val="18"/>
          <w:szCs w:val="18"/>
        </w:rPr>
        <w:t>pavimentadora</w:t>
      </w:r>
      <w:proofErr w:type="spellEnd"/>
      <w:r w:rsidRPr="001E5DFA">
        <w:rPr>
          <w:kern w:val="28"/>
          <w:sz w:val="18"/>
          <w:szCs w:val="18"/>
        </w:rPr>
        <w:t xml:space="preserve">, puede ocurrir incluso con hormigón de bajo asentamiento.  Esto puede continuar muy lentamente, hasta que el asentamiento inicial se haya efectuado.  Debe incorporarse en el </w:t>
      </w:r>
      <w:proofErr w:type="spellStart"/>
      <w:r w:rsidRPr="001E5DFA">
        <w:rPr>
          <w:kern w:val="28"/>
          <w:sz w:val="18"/>
          <w:szCs w:val="18"/>
        </w:rPr>
        <w:t>pavimentador</w:t>
      </w:r>
      <w:proofErr w:type="spellEnd"/>
      <w:r w:rsidRPr="001E5DFA">
        <w:rPr>
          <w:kern w:val="28"/>
          <w:sz w:val="18"/>
          <w:szCs w:val="18"/>
        </w:rPr>
        <w:t xml:space="preserve"> algún sistema de ajuste adecuado de compensación en el encofrado lateral y en la plantilla final.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contenido de cemento no debe ser menor a </w:t>
      </w:r>
      <w:smartTag w:uri="urn:schemas-microsoft-com:office:smarttags" w:element="metricconverter">
        <w:smartTagPr>
          <w:attr w:name="ProductID" w:val="320 Kg"/>
        </w:smartTagPr>
        <w:r w:rsidRPr="001E5DFA">
          <w:rPr>
            <w:kern w:val="28"/>
            <w:sz w:val="18"/>
            <w:szCs w:val="18"/>
          </w:rPr>
          <w:t>320 Kg</w:t>
        </w:r>
      </w:smartTag>
      <w:r w:rsidRPr="001E5DFA">
        <w:rPr>
          <w:kern w:val="28"/>
          <w:sz w:val="18"/>
          <w:szCs w:val="18"/>
        </w:rPr>
        <w:t xml:space="preserve"> por metro cúbico, asimismo, la proporción de agua-cemento, incluyendo la humedad de la superficie libre de los agregados, pero sin incluir la humedad absorbida por los agregados, no debe ser mayor a </w:t>
      </w:r>
      <w:smartTag w:uri="urn:schemas-microsoft-com:office:smarttags" w:element="metricconverter">
        <w:smartTagPr>
          <w:attr w:name="ProductID" w:val="23 litros"/>
        </w:smartTagPr>
        <w:r w:rsidRPr="001E5DFA">
          <w:rPr>
            <w:kern w:val="28"/>
            <w:sz w:val="18"/>
            <w:szCs w:val="18"/>
          </w:rPr>
          <w:t>23 litros</w:t>
        </w:r>
      </w:smartTag>
      <w:r w:rsidRPr="001E5DFA">
        <w:rPr>
          <w:kern w:val="28"/>
          <w:sz w:val="18"/>
          <w:szCs w:val="18"/>
        </w:rPr>
        <w:t xml:space="preserve"> por </w:t>
      </w:r>
      <w:smartTag w:uri="urn:schemas-microsoft-com:office:smarttags" w:element="metricconverter">
        <w:smartTagPr>
          <w:attr w:name="ProductID" w:val="50 Kg"/>
        </w:smartTagPr>
        <w:r w:rsidRPr="001E5DFA">
          <w:rPr>
            <w:kern w:val="28"/>
            <w:sz w:val="18"/>
            <w:szCs w:val="18"/>
          </w:rPr>
          <w:t>50 Kg</w:t>
        </w:r>
      </w:smartTag>
      <w:r w:rsidRPr="001E5DFA">
        <w:rPr>
          <w:kern w:val="28"/>
          <w:sz w:val="18"/>
          <w:szCs w:val="18"/>
        </w:rPr>
        <w:t xml:space="preserve"> de  cemento.  El contenido de cemento debe determinarse de acuerdo con ASTM C138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PRUEBAS EN ESPECIMENES DE CAMPO</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muestras de hormigón a ser tomadas en el campo para determinar su consistencia, contenido de aire y resistencia del hormigón.  Deben hacerse vigas para pruebas de flexión cada día que se vacíe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Cada grupo de vigas de prueba deben ser moldeadas de la misma carga de hormigón y consistirá en un número suficiente de especímenes para proporcionar dos pruebas de resistencia a la flexión para cada edad de prueba.  Un grupo de especímenes se hará durante la primera mitad de cada turno, y el otro durante la última parte del tuno. Los especímenes deben hacerse de acuerdo con ASTM C31.  Sin embargo, al comenzar las operaciones de pavimentado y cuando la fuente de los agregados o sus características o el diseño de la mezcla cambia, puede requerirse grupos adicionales de vigas de prueba hasta que el Supervisor de Obra constate que la mezcla de hormigón que se está usando cumple con los requerimientos de resistencia de estas especificaciones.  Las edades de las pruebas serán 7 días y 28 días.</w:t>
      </w:r>
    </w:p>
    <w:p w:rsidR="001E5DFA" w:rsidRPr="001E5DFA" w:rsidRDefault="001E5DFA" w:rsidP="001E5DFA">
      <w:pPr>
        <w:jc w:val="both"/>
        <w:rPr>
          <w:kern w:val="28"/>
          <w:sz w:val="18"/>
          <w:szCs w:val="18"/>
        </w:rPr>
      </w:pPr>
      <w:r w:rsidRPr="001E5DFA">
        <w:rPr>
          <w:kern w:val="28"/>
          <w:sz w:val="18"/>
          <w:szCs w:val="18"/>
        </w:rPr>
        <w:t>La resistencia del hormigón a la flexión debe cumplir con los siguientes requerimientos:</w:t>
      </w:r>
    </w:p>
    <w:p w:rsidR="001E5DFA" w:rsidRPr="001E5DFA" w:rsidRDefault="001E5DFA" w:rsidP="001E5DFA">
      <w:pPr>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1)</w:t>
      </w:r>
      <w:r w:rsidRPr="001E5DFA">
        <w:rPr>
          <w:kern w:val="28"/>
          <w:sz w:val="18"/>
          <w:szCs w:val="18"/>
        </w:rPr>
        <w:tab/>
        <w:t>El promedio de cualquier serie de 4 pruebas consecutivas de resistencia a la flexión probadas al finalizar 28 días, tiene que ser igual o mayor que la resistencia especificada a la flexión.</w:t>
      </w:r>
    </w:p>
    <w:p w:rsidR="001E5DFA" w:rsidRPr="001E5DFA" w:rsidRDefault="001E5DFA" w:rsidP="001E5DFA">
      <w:pPr>
        <w:ind w:left="567" w:hanging="283"/>
        <w:jc w:val="both"/>
        <w:rPr>
          <w:kern w:val="28"/>
          <w:sz w:val="18"/>
          <w:szCs w:val="18"/>
        </w:rPr>
      </w:pPr>
      <w:r w:rsidRPr="001E5DFA">
        <w:rPr>
          <w:kern w:val="28"/>
          <w:sz w:val="18"/>
          <w:szCs w:val="18"/>
        </w:rPr>
        <w:lastRenderedPageBreak/>
        <w:t>2)</w:t>
      </w:r>
      <w:r w:rsidRPr="001E5DFA">
        <w:rPr>
          <w:kern w:val="28"/>
          <w:sz w:val="18"/>
          <w:szCs w:val="18"/>
        </w:rPr>
        <w:tab/>
        <w:t>No más del 20% de las vigas probadas al finalizar los 28 días deben tener una resistencia a la flexión menor que la resistencia especificada.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especímenes que obviamente son defectuosos no deben ser considerados en la determinación de la resistencia. Cuando al parecer un espécimen de prueba no conformara con los requerimientos de resistencia, el Supervisor tendrá el derecho de ordenar cambios en el hormigón, suficientes para aumentar la </w:t>
      </w:r>
      <w:proofErr w:type="spellStart"/>
      <w:r w:rsidRPr="001E5DFA">
        <w:rPr>
          <w:kern w:val="28"/>
          <w:sz w:val="18"/>
          <w:szCs w:val="18"/>
        </w:rPr>
        <w:t>resistenciahasta</w:t>
      </w:r>
      <w:proofErr w:type="spellEnd"/>
      <w:r w:rsidRPr="001E5DFA">
        <w:rPr>
          <w:kern w:val="28"/>
          <w:sz w:val="18"/>
          <w:szCs w:val="18"/>
        </w:rPr>
        <w:t xml:space="preserve"> conformar con estos requerimientos.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ha establecido y aprobado una relación satisfactoria entre las resistencias de 7 días y 28 días, los resultados de las pruebas de 7 días pueden ser usados como una indicación de la resistencia de 28 días.  Sin embargo, los resultados de las pruebas de 7 días no reemplazarán los resultados de las pruebas de 28 días si es que los resultados de 28 días presentan valores más bajos que los requeridos. Las pruebas de resistencia de compresión ofrecen algún grado de correlación con las pruebas de resistencia a la flexión. Sin embargo, no deben ser usados para aceptación del proyecto. Los especímenes deben ser probados de acuerdo con ASTM C39. El método para aceptar hormigón mediante resistencias a la flexión es sobre la base de lotes. Un lote consistirá de </w:t>
      </w:r>
      <w:smartTag w:uri="urn:schemas-microsoft-com:office:smarttags" w:element="metricconverter">
        <w:smartTagPr>
          <w:attr w:name="ProductID" w:val="200 metros cuadrados"/>
        </w:smartTagPr>
        <w:r w:rsidRPr="001E5DFA">
          <w:rPr>
            <w:kern w:val="28"/>
            <w:sz w:val="18"/>
            <w:szCs w:val="18"/>
          </w:rPr>
          <w:t>200 metros cuadrados</w:t>
        </w:r>
      </w:smartTag>
      <w:r w:rsidRPr="001E5DFA">
        <w:rPr>
          <w:kern w:val="28"/>
          <w:sz w:val="18"/>
          <w:szCs w:val="18"/>
        </w:rPr>
        <w:t xml:space="preserve"> o su equivalente en metros cúbicos y será dividido en cuatro sub-lotes iguales. Se hará una para cada sub-lote. Se tomará muestras al azar del hormigón plástico en el sitio, de acuerdo con los procedimientos estadísticos aceptados. El hormigón debe ser muestreado de acuerdo a la ASTM C 172.  La preparación de los especímenes debe ser ejecutada de acuerdo a la ASTM C 31 y ensayados de acuerdo a la ASTM C 78.</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lote será aceptado sin reajuste de pago si el promedio de resistencia a la flexión a los 28 días, sobre la base de cuatro pruebas aceptadas del lote, es mayor o igual a los límites de aceptación que se muestra bajo el factor de pago 1.00 en el cuadro siguiente. Si la resistencia promedio no alcanza este límite, el contratista podrá elegir dejar el lote en su lugar a un promedio unitario reducido determinado de acuerdo con el cuadro. Si el promedio de la resistencia del lote a la flexión a los 28 días no cumple con el menor valor aceptable indicado para un factor de pago de 0.75, el Supervisor podrá ordenar el retiro de todo del hormigón en el lote.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factor de pago para el hormigón que se autoriza permanezca en su lugar cuando el factor de pago está bajo límite de 0.70, será 0.50.</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VALORES DEL FACTOR DE PAGO EN BASE A LA RESISTENCIA A LA FLEXION A LOS 28 DIAS.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Factor de Pago   Límites aceptables, para el promedio de resistencia a la flexión</w:t>
      </w:r>
    </w:p>
    <w:p w:rsidR="001E5DFA" w:rsidRPr="001E5DFA" w:rsidRDefault="001E5DFA" w:rsidP="001E5DFA">
      <w:pPr>
        <w:jc w:val="both"/>
        <w:rPr>
          <w:kern w:val="28"/>
          <w:sz w:val="18"/>
          <w:szCs w:val="18"/>
        </w:rPr>
      </w:pPr>
      <w:r w:rsidRPr="001E5DFA">
        <w:rPr>
          <w:kern w:val="28"/>
          <w:sz w:val="18"/>
          <w:szCs w:val="18"/>
        </w:rPr>
        <w:t>(4 pruebas).</w:t>
      </w:r>
    </w:p>
    <w:p w:rsidR="001E5DFA" w:rsidRPr="001E5DFA" w:rsidRDefault="001E5DFA" w:rsidP="001E5DFA">
      <w:pPr>
        <w:ind w:left="1416" w:firstLine="708"/>
        <w:jc w:val="both"/>
        <w:rPr>
          <w:kern w:val="28"/>
          <w:sz w:val="18"/>
          <w:szCs w:val="18"/>
        </w:rPr>
      </w:pPr>
      <w:r w:rsidRPr="001E5DFA">
        <w:rPr>
          <w:kern w:val="28"/>
          <w:sz w:val="18"/>
          <w:szCs w:val="18"/>
        </w:rPr>
        <w:t>1.00       Mayor a M + 0.l20 R</w:t>
      </w:r>
    </w:p>
    <w:p w:rsidR="001E5DFA" w:rsidRPr="001E5DFA" w:rsidRDefault="001E5DFA" w:rsidP="001E5DFA">
      <w:pPr>
        <w:ind w:left="1416" w:firstLine="708"/>
        <w:jc w:val="both"/>
        <w:rPr>
          <w:kern w:val="28"/>
          <w:sz w:val="18"/>
          <w:szCs w:val="18"/>
          <w:lang w:val="pt-BR"/>
        </w:rPr>
      </w:pPr>
      <w:r w:rsidRPr="001E5DFA">
        <w:rPr>
          <w:kern w:val="28"/>
          <w:sz w:val="18"/>
          <w:szCs w:val="18"/>
        </w:rPr>
        <w:t>0.95       M a M + 0.ll5 R</w:t>
      </w:r>
    </w:p>
    <w:p w:rsidR="001E5DFA" w:rsidRPr="001E5DFA" w:rsidRDefault="001E5DFA" w:rsidP="001E5DFA">
      <w:pPr>
        <w:ind w:left="1416" w:firstLine="708"/>
        <w:jc w:val="both"/>
        <w:rPr>
          <w:kern w:val="28"/>
          <w:sz w:val="18"/>
          <w:szCs w:val="18"/>
          <w:lang w:val="pt-BR"/>
        </w:rPr>
      </w:pPr>
      <w:r w:rsidRPr="001E5DFA">
        <w:rPr>
          <w:kern w:val="28"/>
          <w:sz w:val="18"/>
          <w:szCs w:val="18"/>
        </w:rPr>
        <w:t>0.85       M - 0.090 R a M - 0.005 R</w:t>
      </w:r>
    </w:p>
    <w:p w:rsidR="001E5DFA" w:rsidRPr="001E5DFA" w:rsidRDefault="001E5DFA" w:rsidP="001E5DFA">
      <w:pPr>
        <w:ind w:left="1416" w:firstLine="708"/>
        <w:jc w:val="both"/>
        <w:rPr>
          <w:kern w:val="28"/>
          <w:sz w:val="18"/>
          <w:szCs w:val="18"/>
          <w:lang w:val="pt-BR"/>
        </w:rPr>
      </w:pPr>
      <w:r w:rsidRPr="001E5DFA">
        <w:rPr>
          <w:kern w:val="28"/>
          <w:sz w:val="18"/>
          <w:szCs w:val="18"/>
        </w:rPr>
        <w:t>0.75       M - 0.170 R a M - 0.095 R</w:t>
      </w:r>
      <w:r w:rsidRPr="001E5DFA">
        <w:rPr>
          <w:kern w:val="28"/>
          <w:sz w:val="18"/>
          <w:szCs w:val="18"/>
          <w:lang w:val="pt-BR"/>
        </w:rPr>
        <w:t xml:space="preserve">Donde: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 =</w:t>
      </w:r>
      <w:r w:rsidRPr="001E5DFA">
        <w:rPr>
          <w:kern w:val="28"/>
          <w:sz w:val="18"/>
          <w:szCs w:val="18"/>
        </w:rPr>
        <w:tab/>
        <w:t>Módulo de Ruptura (resistencia a la flexión especificada a los 28 días.)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R =</w:t>
      </w:r>
      <w:r w:rsidRPr="001E5DFA">
        <w:rPr>
          <w:kern w:val="28"/>
          <w:sz w:val="18"/>
          <w:szCs w:val="18"/>
        </w:rPr>
        <w:tab/>
        <w:t>El rango de un lote de tamaño N = 4, o sea la diferencia entre la prueba más grande y la más pequeña.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MEZCLADO DEL HORMIGON</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puede ser mezclado en el sitio del trabajo, en una planta mezcladora central o en camiones mezcladores. El mezclador debe ser del tamaño y tipo aprobados. El tiempo de mezcla debe medirse desde que todos los materiales, excepto agua, son vaciados en el tambor. El hormigón debe ser mezclado y entregado de acuerdo con los requerimientos de ASTM C94, excepto que el número mínimo de revoluciones requerido con la velocidad de mezcla por hormigón mezclado durante su transporte, puede reducirse hasta un valor no menor que el recomendado por el fabricante de la </w:t>
      </w:r>
      <w:r w:rsidRPr="001E5DFA">
        <w:rPr>
          <w:kern w:val="28"/>
          <w:sz w:val="18"/>
          <w:szCs w:val="18"/>
        </w:rPr>
        <w:lastRenderedPageBreak/>
        <w:t>mezcladora. El número de revoluciones del mezclador debe estar indicado en la placa de serie del fabricante colocada en el mezclador.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información sobre pruebas que deberán ser aceptados por el Supervisor de Obra, quien verificará además que la marca y modelo del mezclador producirá un hormigón uniforme conforme a lo previsto en ASTM C94, aún con el número de revoluciones más bajo indicado en la placa de serie. Cuando se mezcla en el sitio del trabajo o en una planta central, el tiempo de mezclado no debe ser menor a 50 segundos ni mayor a 90 segundos.  El tiempo de mezclado termina cuando se abre la tolva de descarga.  El tiempo de transferencia en los mezcladores de tambores múltiples se incluye en el tiempo de mezclado.  El contenido de cada tambor mezclador debe ser sacado antes de vaciar en él la siguiente carga, se debe operar la mezcladora aprobada, a la velocidad del tambor indicada en la placa de serie del fabricante.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Cualquier hormigón mezclado en un tiempo menor al especificado debe ser descartado a costo del Contratista.  El volumen de hormigón mezclado en cada carga no debe exceder la capacidad nominal de la mezcladora en metros cúbicos, indicada en la placa de la mezcladora. Se puede permitir una sobre carga de hasta l0% sobre la capacidad nominal de la mezcladora siempre que se disponga de información satisfactoria sobre pruebas que garanticen la no segregación y la consistencia uniforme del hormigón y siempre que este no se derrame. La carga debe ser colocada en el tambor de tal manera que una proporción del agua de mezcla ingrese por adelantado al cemento y agregados. El flujo de agua debe ser uniforme, y toda la cantidad debe estar dentro del tambor al finalizar los primeros l5 segundos del período de mezcla. La boca del tambor debe mantenerse libre de acumulaciones que puedan restringir el libre flujo de materiales hacia su interior.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preparado en una planta central debe ser transportado en camiones agitadores o camiones no agitadores. El tiempo que transcurre pasa desde el momento que se agrega el agua a la mezcla hasta que el hormigón es depositado en el lugar del trabajo no debe exceder 30 minutos cuando el hormigón es transportado en camiones mezcladores o camiones agitadores. No se permitirá reblandecer el hormigón agregando agua u otros medios, excepto cuando el hormigón es llevado en camiones mezcladores, en cuyo caso puede agregarse agua adicional a la mezcla y </w:t>
      </w:r>
      <w:proofErr w:type="spellStart"/>
      <w:r w:rsidRPr="001E5DFA">
        <w:rPr>
          <w:kern w:val="28"/>
          <w:sz w:val="18"/>
          <w:szCs w:val="18"/>
        </w:rPr>
        <w:t>remezclar</w:t>
      </w:r>
      <w:proofErr w:type="spellEnd"/>
      <w:r w:rsidRPr="001E5DFA">
        <w:rPr>
          <w:kern w:val="28"/>
          <w:sz w:val="18"/>
          <w:szCs w:val="18"/>
        </w:rPr>
        <w:t xml:space="preserve"> la para aumentar el asentamiento hasta alcanzar el valor especificado, siempre que lo permita el Supervisor de Obra. Todas estas operaciones deben hacerse dentro de los 45 minutos después de las operaciones iníciales de mezclado y la relación de agua-cemento no debe ser alterada. Se permitirá aditivos para aumentar la manejabilidad o acelerar el fraguado solamente si están especificados en el contrato.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LIMITACIONES DEL MEZCLADO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Ningún hormigón debe ser mezclado, vaciado o acabado cuando la luz natural es insuficiente, a no ser que se tenga un sistema de iluminación artificial adecuado y aprobado. A no ser que el Supervisor autorice por escrito, las operaciones de mezclado y hormigonado deben suspenderse cuando un descenso en la temperatura del aire a la sombra y lejos de calor artificial alcance 40oC  y no se lo debe reiniciar hasta que la temperatura del aire en ascenso a la sombra y fuera de calor artificial 20oC.</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autoriza el hormigonado durante el tiempo frío, los agregados pueden ser calentados, bien sea con vapor o aire caliente, antes de colocarlos en la mezcladora.  Los aparatos usados deben calentar la masa uniformemente y deben estar dispuestos de tal manera que eviten el posible sobrecalentamiento de áreas, el cual puede ser perjudicial para los materiales.  A no ser que se autorice de otra forma, la temperatura del hormigón no debe ser menor a 10oC en el momento de su vaciado en el encofrado. Si la temperatura del aire es de  20oC o menos en el momento del vaciado del hormigón, el Supervisor puede requerir que el agua y/o los agregados se calienten a no menos de 21oC y no más de 150oC. El hormigón no debe ser vaciado sobre una </w:t>
      </w:r>
      <w:proofErr w:type="spellStart"/>
      <w:r w:rsidRPr="001E5DFA">
        <w:rPr>
          <w:kern w:val="28"/>
          <w:sz w:val="18"/>
          <w:szCs w:val="18"/>
        </w:rPr>
        <w:t>subrasante</w:t>
      </w:r>
      <w:proofErr w:type="spellEnd"/>
      <w:r w:rsidRPr="001E5DFA">
        <w:rPr>
          <w:kern w:val="28"/>
          <w:sz w:val="18"/>
          <w:szCs w:val="18"/>
        </w:rPr>
        <w:t xml:space="preserve"> congelada y tampoco deben usarse agregados congelados.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Durante los períodos calurosos cuando la máxima temperatura diaria exceda 30oC, deben tomarse las siguientes precauciones.  El encofrado y/o los materiales subyacentes deben ser rociados con agua inmediatamente antes de vaciar el hormigón.  La temperatura del hormigón en el momento del vaciado debe ser la más baja posible y no exceder en ningún </w:t>
      </w:r>
      <w:r w:rsidRPr="001E5DFA">
        <w:rPr>
          <w:kern w:val="28"/>
          <w:sz w:val="18"/>
          <w:szCs w:val="18"/>
        </w:rPr>
        <w:lastRenderedPageBreak/>
        <w:t>caso, 32oC.  Los agregados y el agua para la mezcla deben enfriarse si es necesario, para mantener la temperatura del hormigón dentro del máximo especificado.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VACIADO DEL HORMIGON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w:t>
      </w:r>
      <w:r w:rsidRPr="001E5DFA">
        <w:rPr>
          <w:kern w:val="28"/>
          <w:sz w:val="18"/>
          <w:szCs w:val="18"/>
        </w:rPr>
        <w:tab/>
        <w:t>Método de encofrado lateral</w:t>
      </w:r>
    </w:p>
    <w:p w:rsidR="001E5DFA" w:rsidRPr="001E5DFA" w:rsidRDefault="001E5DFA" w:rsidP="001E5DFA">
      <w:pPr>
        <w:jc w:val="both"/>
        <w:rPr>
          <w:kern w:val="28"/>
          <w:sz w:val="18"/>
          <w:szCs w:val="18"/>
        </w:rPr>
      </w:pPr>
      <w:r w:rsidRPr="001E5DFA">
        <w:rPr>
          <w:kern w:val="28"/>
          <w:sz w:val="18"/>
          <w:szCs w:val="18"/>
        </w:rPr>
        <w:t>Para el método de encofrado lateral, el hormigón debe ser depositado en la rasante humedecida donde requiera el menor manipuleo posible.  El hormigón debe ser descargado en un aparato esparcidor aprobado o esparcido mecánicamente en la rasante para evitar segregación de materiales, a no ser que los camiones mezcladores, camiones agitadores o equipo de transporte no estén equipados con medios para descargar el hormigón sin segregación de los materiales.  El vaciado debe ser continuo entre las juntas transversales sin utilizar entablonadas intermedios de contención. El esparcido necesario a mano se hará con palas y no con rastrillos.  No se permitirá que los obreros caminen sobre el hormigón recientemente mezclado con las botas o zapatos cubiertos de tierra o materiales extraños.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tiene que vaciar el hormigón al lado de una faja de pavimento ya construido y cuando el equipo mecánico va a operar sobre el pavimento de la faja existente, el hormigón debe tener por lo menos 7 días y una resistencia a la flexión aprobada por el Supervisor.  Si se apoya solamente equipo de acabado sobre la faja existente, se permitirá la pavimentación de las fajas adyacentes después de 3 días, previa aprobación del Supervisor de Obra. El hormigón debe ser bien consolidado a lo largo de todas las caras del encofrado y en todo el ancho y a ambos lados de las juntas por medio de vibradores introducidos en el hormigón.  No se permitirá que los vibradores estén en contacto con una junta, la rasante o un encofrado lateral.  En ningún caso se operará el vibrador más de 15 segundos en un solo sitio ni tampoco se usarán los vibradores para desplazar el hormigón. El hormigón será depositado lo más cerca posible de las juntas de expansión y de contracción sin interferir con ellas pero no será descargado de los baldes o tolvas sobre una junta a no ser que la tolva esté bien centrada en la junta.  Cualquier componente del hormigón fresco que caiga en la superficie de una losa concluida, debe ser retirado inmediatamente empleando métodos aprobados.</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Método de deslizamiento sobre encofrados</w:t>
      </w:r>
    </w:p>
    <w:p w:rsidR="001E5DFA" w:rsidRPr="001E5DFA" w:rsidRDefault="001E5DFA" w:rsidP="001E5DFA">
      <w:pPr>
        <w:jc w:val="both"/>
        <w:rPr>
          <w:kern w:val="28"/>
          <w:sz w:val="18"/>
          <w:szCs w:val="18"/>
        </w:rPr>
      </w:pPr>
      <w:r w:rsidRPr="001E5DFA">
        <w:rPr>
          <w:kern w:val="28"/>
          <w:sz w:val="18"/>
          <w:szCs w:val="18"/>
        </w:rPr>
        <w:t xml:space="preserve">Para el método de deslizamiento sobre encofrados, el hormigón debe ser vaciado mediante un </w:t>
      </w:r>
      <w:proofErr w:type="spellStart"/>
      <w:r w:rsidRPr="001E5DFA">
        <w:rPr>
          <w:kern w:val="28"/>
          <w:sz w:val="18"/>
          <w:szCs w:val="18"/>
        </w:rPr>
        <w:t>pavimentador</w:t>
      </w:r>
      <w:proofErr w:type="spellEnd"/>
      <w:r w:rsidRPr="001E5DFA">
        <w:rPr>
          <w:kern w:val="28"/>
          <w:sz w:val="18"/>
          <w:szCs w:val="18"/>
        </w:rPr>
        <w:t xml:space="preserve"> aprobado montado sobre orugas diseñados para esparcir, consolidar y formar el hormigón vaciado empleando una sola pasada de la máquina de manera que sea necesario el mínimo de acabado manual para suministrar un pavimento compacto y homogéneo en conformidad con los requerimientos de los planos y las especificaciones.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debe ser vaciado directamente sobre el ensamblaje de las juntas transversales para evitar que éstas se muevan cuando el </w:t>
      </w:r>
      <w:proofErr w:type="spellStart"/>
      <w:r w:rsidRPr="001E5DFA">
        <w:rPr>
          <w:kern w:val="28"/>
          <w:sz w:val="18"/>
          <w:szCs w:val="18"/>
        </w:rPr>
        <w:t>pavimentador</w:t>
      </w:r>
      <w:proofErr w:type="spellEnd"/>
      <w:r w:rsidRPr="001E5DFA">
        <w:rPr>
          <w:kern w:val="28"/>
          <w:sz w:val="18"/>
          <w:szCs w:val="18"/>
        </w:rPr>
        <w:t xml:space="preserve"> se desplace sobre ellas.  El encofrado lateral y las plantillas de acabado deben ser ajustables en la extensión requerida para producir la tolerancia para los bordes y superficie del pavimento.  El encofrado lateral debe ser del tamaño, forma y resistencia requeridos para soportar lateralmente el hormigón por un tiempo suficientemente largo de manera que no se produzca un asentamiento apreciable en los bordes.  Debe efectuarse el acabado mientras el hormigón esté aún en esta plástico. Es intención de las especificaciones producir un pavimento de alta calidad, compacto, durable y de acabado apropiado para las operaciones de alta velocidad de los aviones pesados a reacción, sensibles a la rugosidad.  Esto requiere que todas las juntas, y particularmente longitudinales, cumplan las tolerancias especificadas en toda su longitud.  El Supervisor indicará las fajas a pavimentar en plataforma, calle de rodaje o fajas exteriores de pavimento de las pistas a ser usadas para las operaciones iníciales de pavimentación.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caso que se presentase un asentamiento o deslizamiento detrás de la </w:t>
      </w:r>
      <w:proofErr w:type="spellStart"/>
      <w:r w:rsidRPr="001E5DFA">
        <w:rPr>
          <w:kern w:val="28"/>
          <w:sz w:val="18"/>
          <w:szCs w:val="18"/>
        </w:rPr>
        <w:t>pavimentadora</w:t>
      </w:r>
      <w:proofErr w:type="spellEnd"/>
      <w:r w:rsidRPr="001E5DFA">
        <w:rPr>
          <w:kern w:val="28"/>
          <w:sz w:val="18"/>
          <w:szCs w:val="18"/>
        </w:rPr>
        <w:t xml:space="preserve"> o si hay cualquier otro defecto estructural o de la superficie que, en opinión del Supervisor no puede ser corregido dentro de las tolerancias permisibles, el Supervisor puede detener las operaciones de pavimentación hasta que se realicen los debidos ajustes del equipo o de los procedimientos.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el caso de que no se consiguieren procedimientos y pavimentos satisfactorios después de haber pavimentado no más de </w:t>
      </w:r>
      <w:smartTag w:uri="urn:schemas-microsoft-com:office:smarttags" w:element="metricconverter">
        <w:smartTagPr>
          <w:attr w:name="ProductID" w:val="2.000 pies"/>
        </w:smartTagPr>
        <w:r w:rsidRPr="001E5DFA">
          <w:rPr>
            <w:kern w:val="28"/>
            <w:sz w:val="18"/>
            <w:szCs w:val="18"/>
          </w:rPr>
          <w:t>2.000 pies</w:t>
        </w:r>
      </w:smartTag>
      <w:r w:rsidRPr="001E5DFA">
        <w:rPr>
          <w:kern w:val="28"/>
          <w:sz w:val="18"/>
          <w:szCs w:val="18"/>
        </w:rPr>
        <w:t xml:space="preserve"> lineales (</w:t>
      </w:r>
      <w:smartTag w:uri="urn:schemas-microsoft-com:office:smarttags" w:element="metricconverter">
        <w:smartTagPr>
          <w:attr w:name="ProductID" w:val="600 m"/>
        </w:smartTagPr>
        <w:r w:rsidRPr="001E5DFA">
          <w:rPr>
            <w:kern w:val="28"/>
            <w:sz w:val="18"/>
            <w:szCs w:val="18"/>
          </w:rPr>
          <w:t>600 m</w:t>
        </w:r>
      </w:smartTag>
      <w:r w:rsidRPr="001E5DFA">
        <w:rPr>
          <w:kern w:val="28"/>
          <w:sz w:val="18"/>
          <w:szCs w:val="18"/>
        </w:rPr>
        <w:t>) de una sola faja, el Contratista debe completar el saldo del trabajo usando encofrado metálico y métodos de vaciado y curado standard, aprobados por el Supervisor.</w:t>
      </w:r>
    </w:p>
    <w:p w:rsidR="001E5DFA" w:rsidRPr="001E5DFA" w:rsidRDefault="001E5DFA" w:rsidP="001E5DFA">
      <w:pPr>
        <w:jc w:val="both"/>
        <w:rPr>
          <w:kern w:val="28"/>
          <w:sz w:val="18"/>
          <w:szCs w:val="18"/>
        </w:rPr>
      </w:pPr>
      <w:r w:rsidRPr="001E5DFA">
        <w:rPr>
          <w:kern w:val="28"/>
          <w:sz w:val="18"/>
          <w:szCs w:val="18"/>
        </w:rPr>
        <w:lastRenderedPageBreak/>
        <w:t>EMPAREJADO DEL HORMIGON Y COLOCACION DE REFUERZOS</w:t>
      </w:r>
    </w:p>
    <w:p w:rsidR="00EB2A82" w:rsidRDefault="00EB2A82"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Después del vaciado del hormigón debe ser emparejado para que esté de acuerdo con la sección transversal mostrada en los planos y hasta una cota tal que cuando el hormigón sea debidamente consolidado y acabado, la superficie del pavimento este en la cota mostrada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coloca el pavimento de hormigón reforzado en dos capas, las capa inferior debe ser emparejada en un largo y profundidad, tales que la capa de malla o barras de acero pueda colocarse en toda la longitud del hormigón en su posición final, sin manipuleo adicional.  El refuerzo debe colocarse directamente sobre la primera capa para vaciar luego la capa superior del hormigón, la cual será emparejada y enrasada.  Si cualquier parte de la capa inferior del hormigón permanece una vez vaciada por más de 30 minutos sin haber sido cubierta con la capa superior, o si ya ha comenzado a fraguarse, ésta debe ser retirada y cambiada a costo del Contratista, empleando un hormigón fresco.  Cuando se ha previsto una sola capa para el hormigón reforzado, el refuerzo puede colocarse antes del vaciado o puede ser colocado en el hormigón en estado plástico después del esparcido, mediante medios mecánicos o vibratorios.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En el momento del vaciado del hormigón, el acero de refuerzo debe estar libre de tierra, aceite u otras materias orgánicas que puedan afectar adversamente o reducir la trabazón.  El acero de refuerzo con sarro, costras o una combinación de ambas, será considerado satisfactorio siempre que las dimensiones mínimas, peso y propiedades de resistencia de una muestra limpiada con escobilla metálica, no sean menores a lo especificado por ASTM.</w:t>
      </w:r>
    </w:p>
    <w:p w:rsidR="001E5DFA" w:rsidRPr="001E5DFA" w:rsidRDefault="001E5DFA" w:rsidP="001E5DFA">
      <w:pPr>
        <w:jc w:val="both"/>
        <w:rPr>
          <w:kern w:val="28"/>
          <w:sz w:val="18"/>
          <w:szCs w:val="18"/>
        </w:rPr>
      </w:pPr>
    </w:p>
    <w:p w:rsidR="001E5DFA" w:rsidRDefault="001E5DFA" w:rsidP="001E5DFA">
      <w:pPr>
        <w:jc w:val="both"/>
        <w:rPr>
          <w:kern w:val="28"/>
          <w:sz w:val="18"/>
          <w:szCs w:val="18"/>
        </w:rPr>
      </w:pPr>
      <w:r w:rsidRPr="001E5DFA">
        <w:rPr>
          <w:kern w:val="28"/>
          <w:sz w:val="18"/>
          <w:szCs w:val="18"/>
        </w:rPr>
        <w:t>JUNTAS</w:t>
      </w:r>
    </w:p>
    <w:p w:rsidR="00EB2A82" w:rsidRPr="001E5DFA" w:rsidRDefault="00EB2A82" w:rsidP="001E5DFA">
      <w:pPr>
        <w:jc w:val="both"/>
        <w:rPr>
          <w:kern w:val="28"/>
          <w:sz w:val="18"/>
          <w:szCs w:val="18"/>
        </w:rPr>
      </w:pPr>
    </w:p>
    <w:p w:rsidR="001E5DFA" w:rsidRPr="001E5DFA" w:rsidRDefault="001E5DFA" w:rsidP="00062307">
      <w:pPr>
        <w:ind w:firstLine="284"/>
        <w:jc w:val="both"/>
        <w:rPr>
          <w:kern w:val="28"/>
          <w:sz w:val="18"/>
          <w:szCs w:val="18"/>
        </w:rPr>
      </w:pPr>
      <w:r w:rsidRPr="001E5DFA">
        <w:rPr>
          <w:kern w:val="28"/>
          <w:sz w:val="18"/>
          <w:szCs w:val="18"/>
        </w:rPr>
        <w:t>a)</w:t>
      </w:r>
      <w:r w:rsidRPr="001E5DFA">
        <w:rPr>
          <w:kern w:val="28"/>
          <w:sz w:val="18"/>
          <w:szCs w:val="18"/>
        </w:rPr>
        <w:tab/>
        <w:t>G</w:t>
      </w:r>
      <w:r w:rsidR="00062307">
        <w:rPr>
          <w:kern w:val="28"/>
          <w:sz w:val="18"/>
          <w:szCs w:val="18"/>
        </w:rPr>
        <w:t xml:space="preserve">eneralidades </w:t>
      </w:r>
    </w:p>
    <w:p w:rsidR="001E5DFA" w:rsidRPr="001E5DFA" w:rsidRDefault="001E5DFA" w:rsidP="001E5DFA">
      <w:pPr>
        <w:jc w:val="both"/>
        <w:rPr>
          <w:kern w:val="28"/>
          <w:sz w:val="18"/>
          <w:szCs w:val="18"/>
        </w:rPr>
      </w:pPr>
      <w:r w:rsidRPr="001E5DFA">
        <w:rPr>
          <w:kern w:val="28"/>
          <w:sz w:val="18"/>
          <w:szCs w:val="18"/>
        </w:rPr>
        <w:t>Juntas Longitudinales y Transversales</w:t>
      </w:r>
    </w:p>
    <w:p w:rsidR="001E5DFA" w:rsidRPr="001E5DFA" w:rsidRDefault="001E5DFA" w:rsidP="001E5DFA">
      <w:pPr>
        <w:jc w:val="both"/>
        <w:rPr>
          <w:kern w:val="28"/>
          <w:sz w:val="18"/>
          <w:szCs w:val="18"/>
        </w:rPr>
      </w:pPr>
      <w:r w:rsidRPr="001E5DFA">
        <w:rPr>
          <w:kern w:val="28"/>
          <w:sz w:val="18"/>
          <w:szCs w:val="18"/>
        </w:rPr>
        <w:t>Las juntas longitudinales y transversales deben ser construidas como se indica en los planos y conf</w:t>
      </w:r>
      <w:r w:rsidR="00062307">
        <w:rPr>
          <w:kern w:val="28"/>
          <w:sz w:val="18"/>
          <w:szCs w:val="18"/>
        </w:rPr>
        <w:t xml:space="preserve">orme con estos requerimientos. </w:t>
      </w:r>
      <w:r w:rsidRPr="001E5DFA">
        <w:rPr>
          <w:kern w:val="28"/>
          <w:sz w:val="18"/>
          <w:szCs w:val="18"/>
        </w:rPr>
        <w:t>Todas las juntas deben construirse con su alineación exacta y con sus caras perpendiculares a</w:t>
      </w:r>
      <w:r w:rsidR="00062307">
        <w:rPr>
          <w:kern w:val="28"/>
          <w:sz w:val="18"/>
          <w:szCs w:val="18"/>
        </w:rPr>
        <w:t xml:space="preserve"> la superficie del pavimento. </w:t>
      </w:r>
      <w:r w:rsidRPr="001E5DFA">
        <w:rPr>
          <w:kern w:val="28"/>
          <w:sz w:val="18"/>
          <w:szCs w:val="18"/>
        </w:rPr>
        <w:t>Las juntas no deben variar más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de su alineación exa</w:t>
      </w:r>
      <w:r w:rsidR="00062307">
        <w:rPr>
          <w:kern w:val="28"/>
          <w:sz w:val="18"/>
          <w:szCs w:val="18"/>
        </w:rPr>
        <w:t>cta o de su posición designada.</w:t>
      </w:r>
      <w:r w:rsidRPr="001E5DFA">
        <w:rPr>
          <w:kern w:val="28"/>
          <w:sz w:val="18"/>
          <w:szCs w:val="18"/>
        </w:rPr>
        <w:t xml:space="preserve"> Las superficies verticales del pavimento adyacentes a una junta de expansión deben estar situadas en un plano y su arista redondeada con un radio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o como se muestra en los planos.</w:t>
      </w:r>
    </w:p>
    <w:p w:rsidR="001E5DFA" w:rsidRPr="001E5DFA" w:rsidRDefault="001E5DFA" w:rsidP="001E5DFA">
      <w:pPr>
        <w:jc w:val="both"/>
        <w:rPr>
          <w:kern w:val="28"/>
          <w:sz w:val="18"/>
          <w:szCs w:val="18"/>
        </w:rPr>
      </w:pPr>
    </w:p>
    <w:p w:rsidR="001E5DFA" w:rsidRDefault="001E5DFA" w:rsidP="001E5DFA">
      <w:pPr>
        <w:jc w:val="both"/>
        <w:rPr>
          <w:kern w:val="28"/>
          <w:sz w:val="18"/>
          <w:szCs w:val="18"/>
        </w:rPr>
      </w:pPr>
      <w:r w:rsidRPr="001E5DFA">
        <w:rPr>
          <w:kern w:val="28"/>
          <w:sz w:val="18"/>
          <w:szCs w:val="18"/>
        </w:rPr>
        <w:t>Conforme se va concluyendo las superficies sobre las juntas deben ser probadas con una regla de 10 pies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y cualquier irregularidad que sobrepase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debe ser corregida antes que haya endurecido el hormigón.  Cuando así se requiera los endentados deben ser formados exactamente con un molde de metal o madera.  </w:t>
      </w:r>
    </w:p>
    <w:p w:rsidR="00062307" w:rsidRPr="001E5DFA" w:rsidRDefault="00062307"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calibre o espesor del molde debe ser tal, que todo endentado, sea formado y esté en su correcta ubicaci</w:t>
      </w:r>
      <w:r w:rsidR="009C0391">
        <w:rPr>
          <w:kern w:val="28"/>
          <w:sz w:val="18"/>
          <w:szCs w:val="18"/>
        </w:rPr>
        <w:t xml:space="preserve">ón conforme esté especificado. </w:t>
      </w:r>
      <w:r w:rsidRPr="001E5DFA">
        <w:rPr>
          <w:kern w:val="28"/>
          <w:sz w:val="18"/>
          <w:szCs w:val="18"/>
        </w:rPr>
        <w:t>Las juntas transversales deben formar  un ángulo recto con línea central del pavimento y deben extenders</w:t>
      </w:r>
      <w:r w:rsidR="009C0391">
        <w:rPr>
          <w:kern w:val="28"/>
          <w:sz w:val="18"/>
          <w:szCs w:val="18"/>
        </w:rPr>
        <w:t xml:space="preserve">e en todo el ancho de la losa. </w:t>
      </w:r>
      <w:r w:rsidRPr="001E5DFA">
        <w:rPr>
          <w:kern w:val="28"/>
          <w:sz w:val="18"/>
          <w:szCs w:val="18"/>
        </w:rPr>
        <w:t>Las juntas transversales, en las fajas adyacentes deben estar alineadas entre sí.  Todas las juntas ya sean preformadas o aserradas, deben presentar una ranura del ancho y profundidad mostrados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trabazón</w:t>
      </w:r>
    </w:p>
    <w:p w:rsidR="001E5DFA" w:rsidRPr="001E5DFA" w:rsidRDefault="001E5DFA" w:rsidP="001E5DFA">
      <w:pPr>
        <w:jc w:val="both"/>
        <w:rPr>
          <w:kern w:val="28"/>
          <w:sz w:val="18"/>
          <w:szCs w:val="18"/>
        </w:rPr>
      </w:pPr>
      <w:r w:rsidRPr="001E5DFA">
        <w:rPr>
          <w:kern w:val="28"/>
          <w:sz w:val="18"/>
          <w:szCs w:val="18"/>
        </w:rPr>
        <w:t xml:space="preserve">Las barras de trabazón consistirán en barras preformadas colocadas principalmente en las juntas longitudinales como se muestra en los planos. Las barras de trabazón deben colocarse en ángulo recto a la línea central de la losa de hormigón y deben ser espaciadas a intervalos de </w:t>
      </w:r>
      <w:smartTag w:uri="urn:schemas-microsoft-com:office:smarttags" w:element="metricconverter">
        <w:smartTagPr>
          <w:attr w:name="ProductID" w:val="30 pulgadas"/>
        </w:smartTagPr>
        <w:r w:rsidRPr="001E5DFA">
          <w:rPr>
            <w:kern w:val="28"/>
            <w:sz w:val="18"/>
            <w:szCs w:val="18"/>
          </w:rPr>
          <w:t>30 pulgadas</w:t>
        </w:r>
      </w:smartTag>
      <w:r w:rsidRPr="001E5DFA">
        <w:rPr>
          <w:kern w:val="28"/>
          <w:sz w:val="18"/>
          <w:szCs w:val="18"/>
        </w:rPr>
        <w:t xml:space="preserve"> (</w:t>
      </w:r>
      <w:smartTag w:uri="urn:schemas-microsoft-com:office:smarttags" w:element="metricconverter">
        <w:smartTagPr>
          <w:attr w:name="ProductID" w:val="76 cm"/>
        </w:smartTagPr>
        <w:r w:rsidRPr="001E5DFA">
          <w:rPr>
            <w:kern w:val="28"/>
            <w:sz w:val="18"/>
            <w:szCs w:val="18"/>
          </w:rPr>
          <w:t>76 cm</w:t>
        </w:r>
      </w:smartTag>
      <w:r w:rsidRPr="001E5DFA">
        <w:rPr>
          <w:kern w:val="28"/>
          <w:sz w:val="18"/>
          <w:szCs w:val="18"/>
        </w:rPr>
        <w:t>), a no ser que se especifique de otra manera.  Deben mantenerse en posición paralela a la superficie del pavimento y en el centro del espesor de la losa.  Cuando las barras de trabazón sobresalen sobre una faja no pavimentada, pueden doblarse en ángulo recto contra el encofrado en las juntas longitudinales de construcción, a no ser que se especifiquen otras barras de amarre armadas o empernadas.  Estas barras no tienen que ser pintadas, engrasadas, ni cubiertas con capuchones.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transferencia</w:t>
      </w:r>
    </w:p>
    <w:p w:rsidR="001E5DFA" w:rsidRPr="001E5DFA" w:rsidRDefault="001E5DFA" w:rsidP="001E5DFA">
      <w:pPr>
        <w:jc w:val="both"/>
        <w:rPr>
          <w:kern w:val="28"/>
          <w:sz w:val="18"/>
          <w:szCs w:val="18"/>
        </w:rPr>
      </w:pPr>
      <w:r w:rsidRPr="001E5DFA">
        <w:rPr>
          <w:kern w:val="28"/>
          <w:sz w:val="18"/>
          <w:szCs w:val="18"/>
        </w:rPr>
        <w:t xml:space="preserve">Las barras de transferencia u otras unidades para transferir el peso, de un tipo aprobado, deben colocarse perpendicularmente a las juntas transversales u otras, en la forma especificada en los planos. Deben ser de las dimensiones </w:t>
      </w:r>
      <w:r w:rsidRPr="001E5DFA">
        <w:rPr>
          <w:kern w:val="28"/>
          <w:sz w:val="18"/>
          <w:szCs w:val="18"/>
        </w:rPr>
        <w:lastRenderedPageBreak/>
        <w:t xml:space="preserve">y guardar los espaciamientos indicados y estar mantenidos rígidamente en la parte media de la profundidad de la losa en correcta alineación horizontal y vertical, por medio de un accesorio aprobado que se dejará permanentemente en el lugar.  Las barras de transferencia de carga y los accesorios de las juntas deben ser lo suficientemente rígidas como para permitir un armado unitario que pueda ser levantado y colocado con su posición.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suministrarse un capuchón de espiga de expansión o manguito metálico o de otro tipo para cada barra de trabazón usada en las juntas de expansión.  Estos casquillos deben ser lo suficientemente fuertes como para no aplastarse y deben colocarse en los extremos de las barras </w:t>
      </w:r>
      <w:r w:rsidR="009C0391">
        <w:rPr>
          <w:kern w:val="28"/>
          <w:sz w:val="18"/>
          <w:szCs w:val="18"/>
        </w:rPr>
        <w:t xml:space="preserve">como se muestra en los planos. </w:t>
      </w:r>
      <w:r w:rsidRPr="001E5DFA">
        <w:rPr>
          <w:kern w:val="28"/>
          <w:sz w:val="18"/>
          <w:szCs w:val="18"/>
        </w:rPr>
        <w:t xml:space="preserve">Estos casquillos o manguitos deben ajustarse fuertemente en las barras y sus extremos </w:t>
      </w:r>
      <w:r w:rsidR="009C0391">
        <w:rPr>
          <w:kern w:val="28"/>
          <w:sz w:val="18"/>
          <w:szCs w:val="18"/>
        </w:rPr>
        <w:t xml:space="preserve">cerrados deben ser herméticos. </w:t>
      </w:r>
      <w:r w:rsidRPr="001E5DFA">
        <w:rPr>
          <w:kern w:val="28"/>
          <w:sz w:val="18"/>
          <w:szCs w:val="18"/>
        </w:rPr>
        <w:t>La porción de cada barra pintada con pintura anti-oxidante, conforme se requiere en la Sección 501-2.7, debe ser perfectamente cubierta asfalto MC-70, con un lubricante aprobado, para evitar que el hormigón se pegue a esa porción de la barra.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Si se usan barras de trabazón de resbalamiento fácil cubiertas con plástico o barras de acero cubiertas con </w:t>
      </w:r>
      <w:proofErr w:type="spellStart"/>
      <w:r w:rsidRPr="001E5DFA">
        <w:rPr>
          <w:kern w:val="28"/>
          <w:sz w:val="18"/>
          <w:szCs w:val="18"/>
        </w:rPr>
        <w:t>epoxy</w:t>
      </w:r>
      <w:proofErr w:type="spellEnd"/>
      <w:r w:rsidRPr="001E5DFA">
        <w:rPr>
          <w:kern w:val="28"/>
          <w:sz w:val="18"/>
          <w:szCs w:val="18"/>
        </w:rPr>
        <w:t>, debe usarse un limpiador del adherente lubricante, excepto cuando las pruebas de extracción indican que éste no es necesario. En lugar de usar los armazones de barras de trabazón en las juntas de contracción, estas barras pueden ser colocadas por algún medio mecánico aprobado por el Supervisor, una vez vaciado el hormigón y cuando éste está aún en estado plástico.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Construcción por deslizamiento sobre encofrado</w:t>
      </w:r>
    </w:p>
    <w:p w:rsidR="001E5DFA" w:rsidRPr="001E5DFA" w:rsidRDefault="001E5DFA" w:rsidP="001E5DFA">
      <w:pPr>
        <w:jc w:val="both"/>
        <w:rPr>
          <w:kern w:val="28"/>
          <w:sz w:val="18"/>
          <w:szCs w:val="18"/>
        </w:rPr>
      </w:pPr>
      <w:r w:rsidRPr="001E5DFA">
        <w:rPr>
          <w:kern w:val="28"/>
          <w:sz w:val="18"/>
          <w:szCs w:val="18"/>
        </w:rPr>
        <w:t>Para la construcción por deslizamiento sobre  encofrad</w:t>
      </w:r>
      <w:r w:rsidR="009C0391">
        <w:rPr>
          <w:kern w:val="28"/>
          <w:sz w:val="18"/>
          <w:szCs w:val="18"/>
        </w:rPr>
        <w:t xml:space="preserve">o, debe aplicarse lo siguiente </w:t>
      </w:r>
      <w:r w:rsidRPr="001E5DFA">
        <w:rPr>
          <w:kern w:val="28"/>
          <w:sz w:val="18"/>
          <w:szCs w:val="18"/>
        </w:rPr>
        <w:t>Cuando se tienen que colocar juntas de construcción dentada, se requiere una h</w:t>
      </w:r>
      <w:r w:rsidR="009C0391">
        <w:rPr>
          <w:kern w:val="28"/>
          <w:sz w:val="18"/>
          <w:szCs w:val="18"/>
        </w:rPr>
        <w:t xml:space="preserve">oja dentada de cable metálico. </w:t>
      </w:r>
      <w:r w:rsidRPr="001E5DFA">
        <w:rPr>
          <w:kern w:val="28"/>
          <w:sz w:val="18"/>
          <w:szCs w:val="18"/>
        </w:rPr>
        <w:t>El calce puede quedarse en su sitio permanentemente o ser parte de la junta dentada y debe ser galvanizado, recubierto de cobre o de algún material similar resistente a la corrosión, lo suficientemente fuerte como par</w:t>
      </w:r>
      <w:r w:rsidR="009C0391">
        <w:rPr>
          <w:kern w:val="28"/>
          <w:sz w:val="18"/>
          <w:szCs w:val="18"/>
        </w:rPr>
        <w:t xml:space="preserve">a soportar el diente superior. </w:t>
      </w:r>
      <w:r w:rsidRPr="001E5DFA">
        <w:rPr>
          <w:kern w:val="28"/>
          <w:sz w:val="18"/>
          <w:szCs w:val="18"/>
        </w:rPr>
        <w:t>Pueden instalarse dos pernos de gancho bien sea en el lado hembra o el lado macho de la junta dentada, siempre que la instalación se realice sin distorsiones del diente o caus</w:t>
      </w:r>
      <w:r w:rsidR="009C0391">
        <w:rPr>
          <w:kern w:val="28"/>
          <w:sz w:val="18"/>
          <w:szCs w:val="18"/>
        </w:rPr>
        <w:t xml:space="preserve">ar asentamiento en los bordes. </w:t>
      </w:r>
      <w:r w:rsidRPr="001E5DFA">
        <w:rPr>
          <w:kern w:val="28"/>
          <w:sz w:val="18"/>
          <w:szCs w:val="18"/>
        </w:rPr>
        <w:t>Si se emplea un caballete para colocar las barras de transferencia, éstas tienen que ser insertadas a través del encofrado de calce metálico solamente en el lado hembra de la junta.  Esta forma de instalación de las barras de transferencia puede romper una pequeña cantidad de lechada en el lugar donde la barra pasa por el calce cuando la porción vista de la barra se dobla para su extensión en la faja adyacente.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ningún caso debe permitirse la instalación de una barra de amarre doblada para instalar el encofrado macho dentados o cuando se requiera el picado del hormigón para el </w:t>
      </w:r>
      <w:proofErr w:type="spellStart"/>
      <w:r w:rsidRPr="001E5DFA">
        <w:rPr>
          <w:kern w:val="28"/>
          <w:sz w:val="18"/>
          <w:szCs w:val="18"/>
        </w:rPr>
        <w:t>enrectam</w:t>
      </w:r>
      <w:r w:rsidR="009C0391">
        <w:rPr>
          <w:kern w:val="28"/>
          <w:sz w:val="18"/>
          <w:szCs w:val="18"/>
        </w:rPr>
        <w:t>iento</w:t>
      </w:r>
      <w:proofErr w:type="spellEnd"/>
      <w:r w:rsidR="009C0391">
        <w:rPr>
          <w:kern w:val="28"/>
          <w:sz w:val="18"/>
          <w:szCs w:val="18"/>
        </w:rPr>
        <w:t xml:space="preserve"> de las barras de amarre. </w:t>
      </w:r>
      <w:r w:rsidRPr="001E5DFA">
        <w:rPr>
          <w:kern w:val="28"/>
          <w:sz w:val="18"/>
          <w:szCs w:val="18"/>
        </w:rPr>
        <w:t>Los métodos alternativos de instalación de las barras que garanticen que el dentado puede ser formado con una tolerancia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en cualquier dimensión y sin distorsiones o asentar la parte superior de la pestaña hembra, pueden se</w:t>
      </w:r>
      <w:r w:rsidR="009C0391">
        <w:rPr>
          <w:kern w:val="28"/>
          <w:sz w:val="18"/>
          <w:szCs w:val="18"/>
        </w:rPr>
        <w:t xml:space="preserve">r aprobados por el Supervisor. </w:t>
      </w:r>
      <w:r w:rsidRPr="001E5DFA">
        <w:rPr>
          <w:kern w:val="28"/>
          <w:sz w:val="18"/>
          <w:szCs w:val="18"/>
        </w:rPr>
        <w:t xml:space="preserve">Las juntas transversales con barras de transferencia requerirán un cuidado particular para asegurarse que dichas barras serán bien colocadas y no sean movidas durante el vaciado del hormigón.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barras de transferencia transversales requerirán el empleo de un aparato para sostenerlas firmemente perpendiculares a la junta y paralelas con la superficie de la losa. Durante la duración del vaciado del hormigón, se aconseja que se vacíe el hormigón fresco directamente sobre el conjunto de la barra de transferencia e inmediatamente antes de la pasada del </w:t>
      </w:r>
      <w:proofErr w:type="spellStart"/>
      <w:r w:rsidRPr="001E5DFA">
        <w:rPr>
          <w:kern w:val="28"/>
          <w:sz w:val="18"/>
          <w:szCs w:val="18"/>
        </w:rPr>
        <w:t>pavimentador</w:t>
      </w:r>
      <w:proofErr w:type="spellEnd"/>
      <w:r w:rsidRPr="001E5DFA">
        <w:rPr>
          <w:kern w:val="28"/>
          <w:sz w:val="18"/>
          <w:szCs w:val="18"/>
        </w:rPr>
        <w:t xml:space="preserve"> para ayudar a mantene</w:t>
      </w:r>
      <w:r w:rsidR="009C0391">
        <w:rPr>
          <w:kern w:val="28"/>
          <w:sz w:val="18"/>
          <w:szCs w:val="18"/>
        </w:rPr>
        <w:t xml:space="preserve">r la alineación de las barras. </w:t>
      </w:r>
      <w:r w:rsidRPr="001E5DFA">
        <w:rPr>
          <w:kern w:val="28"/>
          <w:sz w:val="18"/>
          <w:szCs w:val="18"/>
        </w:rPr>
        <w:t>En vez de usar los ensamblajes de barras de transferencia en las juntas de contracción, estas barras pueden colocarse por medio de un accesorio mecánico de altura igual al espesor total del pavimento, aprobado por el Supervisor de Obra.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Instalación</w:t>
      </w:r>
    </w:p>
    <w:p w:rsidR="001E5DFA" w:rsidRPr="001E5DFA" w:rsidRDefault="001E5DFA" w:rsidP="001E5DFA">
      <w:pPr>
        <w:jc w:val="both"/>
        <w:rPr>
          <w:kern w:val="28"/>
          <w:sz w:val="18"/>
          <w:szCs w:val="18"/>
        </w:rPr>
      </w:pPr>
      <w:r w:rsidRPr="001E5DFA">
        <w:rPr>
          <w:kern w:val="28"/>
          <w:sz w:val="18"/>
          <w:szCs w:val="18"/>
        </w:rPr>
        <w:t xml:space="preserve">La parte superior de un ensamblaje de junta debe colocarse a la debida distancia debajo de la superficie del pavimento </w:t>
      </w:r>
      <w:r w:rsidR="009C0391">
        <w:rPr>
          <w:kern w:val="28"/>
          <w:sz w:val="18"/>
          <w:szCs w:val="18"/>
        </w:rPr>
        <w:t>y su nivel debe ser verificado.</w:t>
      </w:r>
      <w:r w:rsidRPr="001E5DFA">
        <w:rPr>
          <w:kern w:val="28"/>
          <w:sz w:val="18"/>
          <w:szCs w:val="18"/>
        </w:rPr>
        <w:t xml:space="preserve"> Dichos ensamblajes deben ser alineados y colocados en la posición requerida y deben ser mantenidos firmemente en su lugar por medio de estacas u otros recursos durante el vaciado y acabado del hormigón.  El material de la junta </w:t>
      </w:r>
      <w:proofErr w:type="spellStart"/>
      <w:r w:rsidRPr="001E5DFA">
        <w:rPr>
          <w:kern w:val="28"/>
          <w:sz w:val="18"/>
          <w:szCs w:val="18"/>
        </w:rPr>
        <w:t>premoldeada</w:t>
      </w:r>
      <w:proofErr w:type="spellEnd"/>
      <w:r w:rsidRPr="001E5DFA">
        <w:rPr>
          <w:kern w:val="28"/>
          <w:sz w:val="18"/>
          <w:szCs w:val="18"/>
        </w:rPr>
        <w:t xml:space="preserve">, debe ser colocado y mantenido en posición vertical; si se coloca en pedazos no debe haber desniveles entre las unidades adyacentes.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verificarse la correcta posición y alineación de las barras de transferencia tan pronto como el ensamblaje de la junta es fijado en su lugar, y su correcta fijación debe ser verificada. La tolerancia máxima de alineación de las barras en cada </w:t>
      </w:r>
      <w:r w:rsidRPr="001E5DFA">
        <w:rPr>
          <w:kern w:val="28"/>
          <w:sz w:val="18"/>
          <w:szCs w:val="18"/>
        </w:rPr>
        <w:lastRenderedPageBreak/>
        <w:t>plano, horizontal y vertical, no debe exceder el 2% o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por pie de longitud.  La manera más efectiva para conseguir la debida alineación es empleando un canastillo bien construido uniendo las barras de transferencia en lugar de utilizar ensamblajes para las barras de transferencia en las juntas de contracción, puede colocarse un accesorio mecánico aprobado por el Supervisor; de altura igual a la del espesor de la losa.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corte de las juntas de pavimento de hormigón, cuando está especificado, debe ser efectuando</w:t>
      </w:r>
      <w:r w:rsidR="009C0391">
        <w:rPr>
          <w:kern w:val="28"/>
          <w:sz w:val="18"/>
          <w:szCs w:val="18"/>
        </w:rPr>
        <w:t xml:space="preserve"> como se indica en los planos. </w:t>
      </w:r>
      <w:r w:rsidRPr="001E5DFA">
        <w:rPr>
          <w:kern w:val="28"/>
          <w:sz w:val="18"/>
          <w:szCs w:val="18"/>
        </w:rPr>
        <w:t>El equipo tiene que ser similar al descrito en 501-3.1.  La sierra circular debe ser capaz de cortar una ranura en línea recta, produciendo un canal de por lo menos 1/8 de pulgada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de ancho y hasta la profu</w:t>
      </w:r>
      <w:r w:rsidR="009C0391">
        <w:rPr>
          <w:kern w:val="28"/>
          <w:sz w:val="18"/>
          <w:szCs w:val="18"/>
        </w:rPr>
        <w:t xml:space="preserve">ndidad indicada en los planos. </w:t>
      </w:r>
      <w:r w:rsidRPr="001E5DFA">
        <w:rPr>
          <w:kern w:val="28"/>
          <w:sz w:val="18"/>
          <w:szCs w:val="18"/>
        </w:rPr>
        <w:t xml:space="preserve">Cuando lo indiquen los planos o sea requerido por las especificaciones, la parte superior de la ranura debe ser ensanchada por medio de un segundo corte profundo con </w:t>
      </w:r>
      <w:proofErr w:type="spellStart"/>
      <w:r w:rsidRPr="001E5DFA">
        <w:rPr>
          <w:kern w:val="28"/>
          <w:sz w:val="18"/>
          <w:szCs w:val="18"/>
        </w:rPr>
        <w:t>vicelamiento</w:t>
      </w:r>
      <w:proofErr w:type="spellEnd"/>
      <w:r w:rsidRPr="001E5DFA">
        <w:rPr>
          <w:kern w:val="28"/>
          <w:sz w:val="18"/>
          <w:szCs w:val="18"/>
        </w:rPr>
        <w:t xml:space="preserve"> aprobado para proporcionar el espacio adecuado para el sellado de la junta.  El corte de las juntas debe comenzar tan pronto el hormigón haya endurecido suficientemente para permitir un corte sin astillas, desportilladuras o roturas. El corte se puede hacer tanto de día, como de noche, conforme se requiera. Deben contarse las juntas consecutivamente en los espesores requeridos en secuencia con el vaciado del hormigón, a no ser que el Supervisor apruebe de otra manera.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Juntas longitudinales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Construcción</w:t>
      </w:r>
    </w:p>
    <w:p w:rsidR="001E5DFA" w:rsidRPr="001E5DFA" w:rsidRDefault="001E5DFA" w:rsidP="001E5DFA">
      <w:pPr>
        <w:jc w:val="both"/>
        <w:rPr>
          <w:kern w:val="28"/>
          <w:sz w:val="18"/>
          <w:szCs w:val="18"/>
        </w:rPr>
      </w:pPr>
      <w:r w:rsidRPr="001E5DFA">
        <w:rPr>
          <w:kern w:val="28"/>
          <w:sz w:val="18"/>
          <w:szCs w:val="18"/>
        </w:rPr>
        <w:t xml:space="preserve">Las juntas longitudinales de construcción necesarias para la construcción de las fajas deberán ser hechas contra encofrado lateral apropiado (generalmente de acero) con o sin endentado, conforme se indique en los planos.  Puede usarse encofrado de madera bajo condiciones especiales, cuando lo apruebe el Supervisor.  Cuando se vacía el hormigón usando </w:t>
      </w:r>
      <w:proofErr w:type="spellStart"/>
      <w:r w:rsidRPr="001E5DFA">
        <w:rPr>
          <w:kern w:val="28"/>
          <w:sz w:val="18"/>
          <w:szCs w:val="18"/>
        </w:rPr>
        <w:t>pavimentador</w:t>
      </w:r>
      <w:proofErr w:type="spellEnd"/>
      <w:r w:rsidRPr="001E5DFA">
        <w:rPr>
          <w:kern w:val="28"/>
          <w:sz w:val="18"/>
          <w:szCs w:val="18"/>
        </w:rPr>
        <w:t xml:space="preserve"> deslizable sobre el encofrado, el dentado debe formarse en el hormigón fresco por medio de calces metálicos adecuados para formar el lado hembra del dentado, que pueden dejarse en el sitio.  Las dimensiones del encofrado dentado no pueden variar en más o menos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de las dimensiones indicadas y no pueden moverse más o menos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de la profundidad media del pavimento.  Puede usarse un calce macho siempre que el cable y tolerancias de los bordes sean cumplidos.  Donde se señalen juntas con barras de transferencia, estas barras tienen que ser pintadas y engrasadas.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bordes de la junta deben ser acabados con una herramienta </w:t>
      </w:r>
      <w:proofErr w:type="spellStart"/>
      <w:r w:rsidRPr="001E5DFA">
        <w:rPr>
          <w:kern w:val="28"/>
          <w:sz w:val="18"/>
          <w:szCs w:val="18"/>
        </w:rPr>
        <w:t>ranuradora</w:t>
      </w:r>
      <w:proofErr w:type="spellEnd"/>
      <w:r w:rsidRPr="001E5DFA">
        <w:rPr>
          <w:kern w:val="28"/>
          <w:sz w:val="18"/>
          <w:szCs w:val="18"/>
        </w:rPr>
        <w:t xml:space="preserve"> o herramienta de bordes y debe formarse un espacio a lo largo de dicha junta de las dimensiones indicadas, para recibir el material sellante.  Las juntas longitudinales de construcción deben ser cortadas para que presenten una ranura de conformidad con los detalles y dimensiones indicados en los planos.  Deben tomarse previsiones para la instalación de las barras de trabazón, conforme se indica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lang w:val="pt-BR"/>
        </w:rPr>
      </w:pPr>
      <w:r w:rsidRPr="001E5DFA">
        <w:rPr>
          <w:kern w:val="28"/>
          <w:sz w:val="18"/>
          <w:szCs w:val="18"/>
          <w:lang w:val="pt-BR"/>
        </w:rPr>
        <w:t xml:space="preserve">Junta de tipo </w:t>
      </w:r>
      <w:r w:rsidRPr="001E5DFA">
        <w:rPr>
          <w:kern w:val="28"/>
          <w:sz w:val="18"/>
          <w:szCs w:val="18"/>
        </w:rPr>
        <w:t>contracción</w:t>
      </w:r>
      <w:r w:rsidRPr="001E5DFA">
        <w:rPr>
          <w:kern w:val="28"/>
          <w:sz w:val="18"/>
          <w:szCs w:val="18"/>
          <w:lang w:val="pt-BR"/>
        </w:rPr>
        <w:t xml:space="preserve"> o junta simulada</w:t>
      </w:r>
    </w:p>
    <w:p w:rsidR="001E5DFA" w:rsidRPr="001E5DFA" w:rsidRDefault="001E5DFA" w:rsidP="001E5DFA">
      <w:pPr>
        <w:jc w:val="both"/>
        <w:rPr>
          <w:kern w:val="28"/>
          <w:sz w:val="18"/>
          <w:szCs w:val="18"/>
        </w:rPr>
      </w:pPr>
      <w:r w:rsidRPr="001E5DFA">
        <w:rPr>
          <w:kern w:val="28"/>
          <w:sz w:val="18"/>
          <w:szCs w:val="18"/>
        </w:rPr>
        <w:t xml:space="preserve">Debe proveerse una ranura longitudinal </w:t>
      </w:r>
      <w:proofErr w:type="spellStart"/>
      <w:r w:rsidRPr="001E5DFA">
        <w:rPr>
          <w:kern w:val="28"/>
          <w:sz w:val="18"/>
          <w:szCs w:val="18"/>
        </w:rPr>
        <w:t>premoldeada</w:t>
      </w:r>
      <w:proofErr w:type="spellEnd"/>
      <w:r w:rsidRPr="001E5DFA">
        <w:rPr>
          <w:kern w:val="28"/>
          <w:sz w:val="18"/>
          <w:szCs w:val="18"/>
        </w:rPr>
        <w:t xml:space="preserve"> o cortada en la parte superior de la losa, donde se indique en los planos. La ranura debe formarse en el hormigón fresco para conseguir el ancho y profundidad especificados, o debe cortarse con equipo aprobado en el hormigón endurecido, a las dimensiones requeridas.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forma la ranura en hormigón fresco, ésta debe ser nivelada con no más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de variación en 10 pies (3 m);  debe ser uniforme en ancho y profundidad;  y sus lados deben ser lisos y acabados c</w:t>
      </w:r>
      <w:r w:rsidR="009C0391">
        <w:rPr>
          <w:kern w:val="28"/>
          <w:sz w:val="18"/>
          <w:szCs w:val="18"/>
        </w:rPr>
        <w:t xml:space="preserve">on una herramienta </w:t>
      </w:r>
      <w:proofErr w:type="spellStart"/>
      <w:r w:rsidR="009C0391">
        <w:rPr>
          <w:kern w:val="28"/>
          <w:sz w:val="18"/>
          <w:szCs w:val="18"/>
        </w:rPr>
        <w:t>bordeadora</w:t>
      </w:r>
      <w:proofErr w:type="spellEnd"/>
      <w:r w:rsidR="009C0391">
        <w:rPr>
          <w:kern w:val="28"/>
          <w:sz w:val="18"/>
          <w:szCs w:val="18"/>
        </w:rPr>
        <w:t xml:space="preserve">. </w:t>
      </w:r>
      <w:r w:rsidRPr="001E5DFA">
        <w:rPr>
          <w:kern w:val="28"/>
          <w:sz w:val="18"/>
          <w:szCs w:val="18"/>
        </w:rPr>
        <w:t>Cuando se use un material de inserción la instalación y el acabado del borde debe estar de acuerdo con las</w:t>
      </w:r>
      <w:r w:rsidR="009C0391">
        <w:rPr>
          <w:kern w:val="28"/>
          <w:sz w:val="18"/>
          <w:szCs w:val="18"/>
        </w:rPr>
        <w:t xml:space="preserve"> instrucciones del fabricante. </w:t>
      </w:r>
      <w:r w:rsidRPr="001E5DFA">
        <w:rPr>
          <w:kern w:val="28"/>
          <w:sz w:val="18"/>
          <w:szCs w:val="18"/>
        </w:rPr>
        <w:t>La ranura cortada debe ser recta y de un ancho y profundidad uniforme.  En cada caso, la ranura debe ser de un corte limpio de manera que se eviten desportilladuras con las juntas transversales. Debe colocarse las barras de trabazón cruzando estas juntas donde esté indicado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Expansión</w:t>
      </w:r>
    </w:p>
    <w:p w:rsidR="001E5DFA" w:rsidRPr="001E5DFA" w:rsidRDefault="001E5DFA" w:rsidP="001E5DFA">
      <w:pPr>
        <w:jc w:val="both"/>
        <w:rPr>
          <w:kern w:val="28"/>
          <w:sz w:val="18"/>
          <w:szCs w:val="18"/>
        </w:rPr>
      </w:pPr>
      <w:r w:rsidRPr="001E5DFA">
        <w:rPr>
          <w:kern w:val="28"/>
          <w:sz w:val="18"/>
          <w:szCs w:val="18"/>
        </w:rPr>
        <w:t xml:space="preserve">Las juntas longitudinales de expansión deben instalarse como se muestra en los planos.  Debe extenderse el relleno </w:t>
      </w:r>
      <w:proofErr w:type="spellStart"/>
      <w:r w:rsidRPr="001E5DFA">
        <w:rPr>
          <w:kern w:val="28"/>
          <w:sz w:val="18"/>
          <w:szCs w:val="18"/>
        </w:rPr>
        <w:t>premoldeador</w:t>
      </w:r>
      <w:proofErr w:type="spellEnd"/>
      <w:r w:rsidRPr="001E5DFA">
        <w:rPr>
          <w:kern w:val="28"/>
          <w:sz w:val="18"/>
          <w:szCs w:val="18"/>
        </w:rPr>
        <w:t>, del espesor indicado en los planos, en todo el ancho y profundidad de la losa en la junta, excepto en el espacio para el sellador en la parte superior de la losa.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El relleno debe ser asegurado firmemente o fijado en posición perpendicular a la superficie propuesta de acabado.  Debe suministrarse una tapa metálica para proteger el borde superior del relleno y permitir así que el hormigón sea vaciado y acabado. Una vez que el hormigón ha sido vaciado y emparejado, la tapa debe ser cuidadosamente    retirada y dejando el espacio para el sellador. Los bordes de la junta deben ser acabados y formados mientras el hormigón esté aún en estado plástico.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Juntas transversales</w:t>
      </w:r>
    </w:p>
    <w:p w:rsidR="001E5DFA" w:rsidRPr="001E5DFA" w:rsidRDefault="001E5DFA" w:rsidP="001E5DFA">
      <w:pPr>
        <w:jc w:val="both"/>
        <w:rPr>
          <w:kern w:val="28"/>
          <w:sz w:val="18"/>
          <w:szCs w:val="18"/>
        </w:rPr>
      </w:pPr>
      <w:r w:rsidRPr="001E5DFA">
        <w:rPr>
          <w:kern w:val="28"/>
          <w:sz w:val="18"/>
          <w:szCs w:val="18"/>
        </w:rPr>
        <w:t>Expansión</w:t>
      </w:r>
    </w:p>
    <w:p w:rsidR="001E5DFA" w:rsidRPr="001E5DFA" w:rsidRDefault="001E5DFA" w:rsidP="001E5DFA">
      <w:pPr>
        <w:jc w:val="both"/>
        <w:rPr>
          <w:kern w:val="28"/>
          <w:sz w:val="18"/>
          <w:szCs w:val="18"/>
        </w:rPr>
      </w:pPr>
      <w:r w:rsidRPr="001E5DFA">
        <w:rPr>
          <w:kern w:val="28"/>
          <w:sz w:val="18"/>
          <w:szCs w:val="18"/>
        </w:rPr>
        <w:t>Las juntas transversales de expansión deben colocarse en los sitios y con el espaciamiento de los planos.  Las juntas deben instalarse en ángulo recto a la línea central y perpendicularmente</w:t>
      </w:r>
      <w:r w:rsidR="009C0391">
        <w:rPr>
          <w:kern w:val="28"/>
          <w:sz w:val="18"/>
          <w:szCs w:val="18"/>
        </w:rPr>
        <w:t xml:space="preserve"> a la superficie del pavimento.</w:t>
      </w:r>
      <w:r w:rsidRPr="001E5DFA">
        <w:rPr>
          <w:kern w:val="28"/>
          <w:sz w:val="18"/>
          <w:szCs w:val="18"/>
        </w:rPr>
        <w:t xml:space="preserve"> Las juntas deben ser instaladas y acabadas para asegurar una completa separación entre losas.  Las juntas de expansión deben ser del tipo pre-moldeado que conformen a estas especificaciones y con los planos y deben ser de todo el ancho de la faja de pavimento. Se debe limpiar todo el material de juntas de la superficie de hormigón.  Antes que se habilite el hormigón al tráfico este espacio debe ser bien barrido y rellenado con material sellador de juntas aprobadas.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Todos los ensamblajes empleados para la instalación de las juntas de expansión tienen que se</w:t>
      </w:r>
      <w:r w:rsidR="009C0391">
        <w:rPr>
          <w:kern w:val="28"/>
          <w:sz w:val="18"/>
          <w:szCs w:val="18"/>
        </w:rPr>
        <w:t xml:space="preserve">r aprobadas por el Supervisor. </w:t>
      </w:r>
      <w:r w:rsidRPr="001E5DFA">
        <w:rPr>
          <w:kern w:val="28"/>
          <w:sz w:val="18"/>
          <w:szCs w:val="18"/>
        </w:rPr>
        <w:t>Deben ser fácilmente removibles sin dañar el hormigón y mantenidos en correcta ali</w:t>
      </w:r>
      <w:r w:rsidR="009C0391">
        <w:rPr>
          <w:kern w:val="28"/>
          <w:sz w:val="18"/>
          <w:szCs w:val="18"/>
        </w:rPr>
        <w:t>neación transversal y vertical.</w:t>
      </w:r>
      <w:r w:rsidRPr="001E5DFA">
        <w:rPr>
          <w:kern w:val="28"/>
          <w:sz w:val="18"/>
          <w:szCs w:val="18"/>
        </w:rPr>
        <w:t xml:space="preserve"> Inmediatamente después que el encofrado es retirado, cualquier hormigón restante debe ser sacado de todo el ancho y profundidad de la junta. Cuando así se especifique, las juntas de expansión deben estar equipadas con barras de transferencia de las dimensiones, espaciado y ubicación indicados en los planos.  Las barras de transferencia deben de estar firmemente asegurados en su lugar y colocados a nivel paralelamente a la </w:t>
      </w:r>
      <w:proofErr w:type="spellStart"/>
      <w:r w:rsidRPr="001E5DFA">
        <w:rPr>
          <w:kern w:val="28"/>
          <w:sz w:val="18"/>
          <w:szCs w:val="18"/>
        </w:rPr>
        <w:t>subrasante</w:t>
      </w:r>
      <w:proofErr w:type="spellEnd"/>
      <w:r w:rsidRPr="001E5DFA">
        <w:rPr>
          <w:kern w:val="28"/>
          <w:sz w:val="18"/>
          <w:szCs w:val="18"/>
        </w:rPr>
        <w:t xml:space="preserve"> y a la línea central del pavimento por medio de un ensamblaje que se dejará en el pavimento, asegurándose que no será movido durante la construcción. Pueden usarse otros tipos de transferencia de carga, previa aprobación por el Supervisor.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Contracción</w:t>
      </w:r>
    </w:p>
    <w:p w:rsidR="001E5DFA" w:rsidRPr="001E5DFA" w:rsidRDefault="001E5DFA" w:rsidP="001E5DFA">
      <w:pPr>
        <w:jc w:val="both"/>
        <w:rPr>
          <w:kern w:val="28"/>
          <w:sz w:val="18"/>
          <w:szCs w:val="18"/>
        </w:rPr>
      </w:pPr>
      <w:r w:rsidRPr="001E5DFA">
        <w:rPr>
          <w:kern w:val="28"/>
          <w:sz w:val="18"/>
          <w:szCs w:val="18"/>
        </w:rPr>
        <w:t>Las juntas transversales de contracción, juntas simuladas, o ambas, deben instalarse en los lugares y con el espaciamiento que se muestra en los planos.  Estas juntas serán instaladas formando una ranura o muesca en la parte superior de la losa mientras que el hormigón esté aún fresco o cortando una ranura en la superficie del hormigón después que éste haya endurecido, en la misma forma que la especificada en la sección 501-3.12 (c) (2).  El montaje de las barras de trabazón debe realizarse cuando se requiera, como se muestra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Construcción</w:t>
      </w:r>
    </w:p>
    <w:p w:rsidR="001E5DFA" w:rsidRPr="001E5DFA" w:rsidRDefault="001E5DFA" w:rsidP="001E5DFA">
      <w:pPr>
        <w:jc w:val="both"/>
        <w:rPr>
          <w:kern w:val="28"/>
          <w:sz w:val="18"/>
          <w:szCs w:val="18"/>
        </w:rPr>
      </w:pPr>
      <w:r w:rsidRPr="001E5DFA">
        <w:rPr>
          <w:kern w:val="28"/>
          <w:sz w:val="18"/>
          <w:szCs w:val="18"/>
        </w:rPr>
        <w:t>Deben conformarse las juntas transversales de construcción al final del vaciado diario y en otros puntos dentro de la faja de pavimentación, ya sea cuando se interrumpe el vaciado del hormigón por más de 30 minutos o cuando parezca que el hormigón empezará su fraguado inicial antes de la llegada de nuevo hormigón fresco.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la conformación de las juntas puede ser planificada de antemano, estás deberán estar ubicadas sobre una jun</w:t>
      </w:r>
      <w:r w:rsidR="009C0391">
        <w:rPr>
          <w:kern w:val="28"/>
          <w:sz w:val="18"/>
          <w:szCs w:val="18"/>
        </w:rPr>
        <w:t xml:space="preserve">ta de contracción o expansión. </w:t>
      </w:r>
      <w:r w:rsidRPr="001E5DFA">
        <w:rPr>
          <w:kern w:val="28"/>
          <w:sz w:val="18"/>
          <w:szCs w:val="18"/>
        </w:rPr>
        <w:t xml:space="preserve">No se permitirá que la junta esté dentro de los </w:t>
      </w:r>
      <w:smartTag w:uri="urn:schemas-microsoft-com:office:smarttags" w:element="metricconverter">
        <w:smartTagPr>
          <w:attr w:name="ProductID" w:val="8 pies"/>
        </w:smartTagPr>
        <w:r w:rsidRPr="001E5DFA">
          <w:rPr>
            <w:kern w:val="28"/>
            <w:sz w:val="18"/>
            <w:szCs w:val="18"/>
          </w:rPr>
          <w:t>8 pies</w:t>
        </w:r>
      </w:smartTag>
      <w:r w:rsidRPr="001E5DFA">
        <w:rPr>
          <w:kern w:val="28"/>
          <w:sz w:val="18"/>
          <w:szCs w:val="18"/>
        </w:rPr>
        <w:t xml:space="preserve"> (</w:t>
      </w:r>
      <w:smartTag w:uri="urn:schemas-microsoft-com:office:smarttags" w:element="metricconverter">
        <w:smartTagPr>
          <w:attr w:name="ProductID" w:val="2.4 m"/>
        </w:smartTagPr>
        <w:r w:rsidRPr="001E5DFA">
          <w:rPr>
            <w:kern w:val="28"/>
            <w:sz w:val="18"/>
            <w:szCs w:val="18"/>
          </w:rPr>
          <w:t>2.4 m</w:t>
        </w:r>
      </w:smartTag>
      <w:r w:rsidRPr="001E5DFA">
        <w:rPr>
          <w:kern w:val="28"/>
          <w:sz w:val="18"/>
          <w:szCs w:val="18"/>
        </w:rPr>
        <w:t>) de una junta trans</w:t>
      </w:r>
      <w:r w:rsidR="009C0391">
        <w:rPr>
          <w:kern w:val="28"/>
          <w:sz w:val="18"/>
          <w:szCs w:val="18"/>
        </w:rPr>
        <w:t xml:space="preserve">versal regularmente espaciada. </w:t>
      </w:r>
      <w:r w:rsidRPr="001E5DFA">
        <w:rPr>
          <w:kern w:val="28"/>
          <w:sz w:val="18"/>
          <w:szCs w:val="18"/>
        </w:rPr>
        <w:t xml:space="preserve">Si se ha detenido el vaciado del hormigón, provocando que una junta caiga dentro de este límite, tal junta no será colocada y el hormigón fresco recién vaciado deberá ser retirado hasta el límite de </w:t>
      </w:r>
      <w:smartTag w:uri="urn:schemas-microsoft-com:office:smarttags" w:element="metricconverter">
        <w:smartTagPr>
          <w:attr w:name="ProductID" w:val="8 pies"/>
        </w:smartTagPr>
        <w:r w:rsidRPr="001E5DFA">
          <w:rPr>
            <w:kern w:val="28"/>
            <w:sz w:val="18"/>
            <w:szCs w:val="18"/>
          </w:rPr>
          <w:t>8 pies</w:t>
        </w:r>
      </w:smartTag>
      <w:r w:rsidRPr="001E5DFA">
        <w:rPr>
          <w:kern w:val="28"/>
          <w:sz w:val="18"/>
          <w:szCs w:val="18"/>
        </w:rPr>
        <w:t xml:space="preserve"> (</w:t>
      </w:r>
      <w:smartTag w:uri="urn:schemas-microsoft-com:office:smarttags" w:element="metricconverter">
        <w:smartTagPr>
          <w:attr w:name="ProductID" w:val="2.4 m"/>
        </w:smartTagPr>
        <w:r w:rsidRPr="001E5DFA">
          <w:rPr>
            <w:kern w:val="28"/>
            <w:sz w:val="18"/>
            <w:szCs w:val="18"/>
          </w:rPr>
          <w:t>2.4 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EMPAREJADO, CONSOLIDACION Y ACABADO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Secuencia</w:t>
      </w:r>
    </w:p>
    <w:p w:rsidR="001E5DFA" w:rsidRPr="001E5DFA" w:rsidRDefault="001E5DFA" w:rsidP="001E5DFA">
      <w:pPr>
        <w:jc w:val="both"/>
        <w:rPr>
          <w:kern w:val="28"/>
          <w:sz w:val="18"/>
          <w:szCs w:val="18"/>
        </w:rPr>
      </w:pPr>
      <w:r w:rsidRPr="001E5DFA">
        <w:rPr>
          <w:kern w:val="28"/>
          <w:sz w:val="18"/>
          <w:szCs w:val="18"/>
        </w:rPr>
        <w:t>La secuencia de operaciones debe ser emparejamiento y consolidación, flotación y remoción de lechada, enderezado y acabado final de la superfic</w:t>
      </w:r>
      <w:r w:rsidR="009C0391">
        <w:rPr>
          <w:kern w:val="28"/>
          <w:sz w:val="18"/>
          <w:szCs w:val="18"/>
        </w:rPr>
        <w:t xml:space="preserve">ie. </w:t>
      </w:r>
      <w:r w:rsidRPr="001E5DFA">
        <w:rPr>
          <w:kern w:val="28"/>
          <w:sz w:val="18"/>
          <w:szCs w:val="18"/>
        </w:rPr>
        <w:t>Generalmente, no se permitirá la adición de agua superficial en la superficie del hormigón para ayudar a las operaciones de acabado.  Si se permite el aumento de agua en la superficie, ésta debe ser aplicada suavemente por medio de un equipo aprobado de rociado.</w:t>
      </w:r>
    </w:p>
    <w:p w:rsidR="001E5DFA" w:rsidRDefault="001E5DFA" w:rsidP="001E5DFA">
      <w:pPr>
        <w:jc w:val="both"/>
        <w:rPr>
          <w:kern w:val="28"/>
          <w:sz w:val="18"/>
          <w:szCs w:val="18"/>
        </w:rPr>
      </w:pPr>
    </w:p>
    <w:p w:rsidR="009C0391" w:rsidRDefault="009C0391" w:rsidP="001E5DFA">
      <w:pPr>
        <w:jc w:val="both"/>
        <w:rPr>
          <w:kern w:val="28"/>
          <w:sz w:val="18"/>
          <w:szCs w:val="18"/>
        </w:rPr>
      </w:pPr>
    </w:p>
    <w:p w:rsidR="009C0391" w:rsidRPr="001E5DFA" w:rsidRDefault="009C0391"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lastRenderedPageBreak/>
        <w:t>b)</w:t>
      </w:r>
      <w:r w:rsidRPr="001E5DFA">
        <w:rPr>
          <w:kern w:val="28"/>
          <w:sz w:val="18"/>
          <w:szCs w:val="18"/>
        </w:rPr>
        <w:tab/>
        <w:t>Acabado en las juntas</w:t>
      </w:r>
    </w:p>
    <w:p w:rsidR="001E5DFA" w:rsidRPr="001E5DFA" w:rsidRDefault="001E5DFA" w:rsidP="001E5DFA">
      <w:pPr>
        <w:jc w:val="both"/>
        <w:rPr>
          <w:kern w:val="28"/>
          <w:sz w:val="18"/>
          <w:szCs w:val="18"/>
        </w:rPr>
      </w:pPr>
      <w:r w:rsidRPr="001E5DFA">
        <w:rPr>
          <w:kern w:val="28"/>
          <w:sz w:val="18"/>
          <w:szCs w:val="18"/>
        </w:rPr>
        <w:t xml:space="preserve">El hormigón contiguo a las juntas debe ser compactado o colocado firmemente contra la junta sin vacíos ni segregación, debe ser vaciado firmemente debajo y alrededor de los ensamblajes de transferencia de carga, juntas u otros accesorios que se prevé deben permanecer dentro del pavimento.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hormigón adyacente a las juntas debe ser vibrado mecánicamente, conforme se requiere en la sección 501-3.1.  Una vez que este hormigón ha sido vaciado y vibrado debe operarse la máquina de acabado de tal manera que se evite daño o desalineación de las juntas.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Si las operaciones ininterrumpidas de la máquina vibradora, causan segregación del hormigón, daños o desalineación de las juntas, deben pararse la máquina acabadora cuando la plantilla esté aproximadamente </w:t>
      </w:r>
      <w:smartTag w:uri="urn:schemas-microsoft-com:office:smarttags" w:element="metricconverter">
        <w:smartTagPr>
          <w:attr w:name="ProductID" w:val="8 pulgadas"/>
        </w:smartTagPr>
        <w:r w:rsidRPr="001E5DFA">
          <w:rPr>
            <w:kern w:val="28"/>
            <w:sz w:val="18"/>
            <w:szCs w:val="18"/>
          </w:rPr>
          <w:t>8 pulgadas</w:t>
        </w:r>
      </w:smartTag>
      <w:r w:rsidRPr="001E5DFA">
        <w:rPr>
          <w:kern w:val="28"/>
          <w:sz w:val="18"/>
          <w:szCs w:val="18"/>
        </w:rPr>
        <w:t xml:space="preserve"> (</w:t>
      </w:r>
      <w:smartTag w:uri="urn:schemas-microsoft-com:office:smarttags" w:element="metricconverter">
        <w:smartTagPr>
          <w:attr w:name="ProductID" w:val="20 cm"/>
        </w:smartTagPr>
        <w:r w:rsidRPr="001E5DFA">
          <w:rPr>
            <w:kern w:val="28"/>
            <w:sz w:val="18"/>
            <w:szCs w:val="18"/>
          </w:rPr>
          <w:t>20 cm</w:t>
        </w:r>
      </w:smartTag>
      <w:r w:rsidRPr="001E5DFA">
        <w:rPr>
          <w:kern w:val="28"/>
          <w:sz w:val="18"/>
          <w:szCs w:val="18"/>
        </w:rPr>
        <w:t>) de la junta.  El hormigón segregado debe ser retirado del f</w:t>
      </w:r>
      <w:r w:rsidR="009C0391">
        <w:rPr>
          <w:kern w:val="28"/>
          <w:sz w:val="18"/>
          <w:szCs w:val="18"/>
        </w:rPr>
        <w:t xml:space="preserve">rente y de encima de la junta; </w:t>
      </w:r>
      <w:r w:rsidRPr="001E5DFA">
        <w:rPr>
          <w:kern w:val="28"/>
          <w:sz w:val="18"/>
          <w:szCs w:val="18"/>
        </w:rPr>
        <w:t>debe suspenderse la plantilla y colocarla directamente sobre la parte superior de la junta continuándose el movimiento de la máquina acabadora hacia adelante. En adelante la máquina acabadora puede pasar sobre la junta sin levantar la plantilla, siempre que no haya hormigón segregado inmediatamente entre la junta y la plantilla o encima de la junta.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Acabado a máquina</w:t>
      </w:r>
    </w:p>
    <w:p w:rsidR="001E5DFA" w:rsidRPr="001E5DFA" w:rsidRDefault="001E5DFA" w:rsidP="001E5DFA">
      <w:pPr>
        <w:jc w:val="both"/>
        <w:rPr>
          <w:kern w:val="28"/>
          <w:sz w:val="18"/>
          <w:szCs w:val="18"/>
        </w:rPr>
      </w:pPr>
      <w:r w:rsidRPr="001E5DFA">
        <w:rPr>
          <w:kern w:val="28"/>
          <w:sz w:val="18"/>
          <w:szCs w:val="18"/>
        </w:rPr>
        <w:t>El hormigón debe ser esparcido tan pronto como se lo vacíe y debe ser emparejado y enrasado por una máquina acabadora aprobada.  La máquina debe pasar sobre cada área las veces que sea necesario y en intervalos que proporcionen la debida consolidación, dejando la superf</w:t>
      </w:r>
      <w:r w:rsidR="009C0391">
        <w:rPr>
          <w:kern w:val="28"/>
          <w:sz w:val="18"/>
          <w:szCs w:val="18"/>
        </w:rPr>
        <w:t xml:space="preserve">icie con una textura uniforme. </w:t>
      </w:r>
      <w:r w:rsidRPr="001E5DFA">
        <w:rPr>
          <w:kern w:val="28"/>
          <w:sz w:val="18"/>
          <w:szCs w:val="18"/>
        </w:rPr>
        <w:t>Debe evitarse la excesiva operación sobre una misma área.  Cuando se usa encofrado lateral, deben mantenerse limpios sus bordes superiores por medio de un accesorio efectivo unido a la máquina, y el recorrido de la máquina sobre el encofrado debe mantenerse recto sin elevaciones oscilaciones u otras variaciones que tiendan a afectar la precisión del acabado.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Durante el paso de la primera máquina acabadora debe mantenerse un lomo uniforme de hormigón delante de la prime</w:t>
      </w:r>
      <w:r w:rsidR="009C0391">
        <w:rPr>
          <w:kern w:val="28"/>
          <w:sz w:val="18"/>
          <w:szCs w:val="18"/>
        </w:rPr>
        <w:t xml:space="preserve">ra plantilla en todo su ancho. </w:t>
      </w:r>
      <w:r w:rsidRPr="001E5DFA">
        <w:rPr>
          <w:kern w:val="28"/>
          <w:sz w:val="18"/>
          <w:szCs w:val="18"/>
        </w:rPr>
        <w:t>Cuando esté en operación, la plantilla debe moverse hacia adelante con un movimiento combinado longitudinal y transversal, moviéndose siempre en dirección del progreso del trabajo, y manipulado de tal manera que ningún extremo sea elevado por encima del encofrado lateral durante el proceso de emparejado.  Si fuese necesario este proceso tiene que repetirse hasta que la superficie sea de textura uniforme, emparejada a los niveles y secciones previstas, y libre de áreas porosas.</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Acabado manual</w:t>
      </w:r>
    </w:p>
    <w:p w:rsidR="001E5DFA" w:rsidRPr="001E5DFA" w:rsidRDefault="001E5DFA" w:rsidP="001E5DFA">
      <w:pPr>
        <w:jc w:val="both"/>
        <w:rPr>
          <w:kern w:val="28"/>
          <w:sz w:val="18"/>
          <w:szCs w:val="18"/>
        </w:rPr>
      </w:pPr>
      <w:r w:rsidRPr="001E5DFA">
        <w:rPr>
          <w:kern w:val="28"/>
          <w:sz w:val="18"/>
          <w:szCs w:val="18"/>
        </w:rPr>
        <w:t xml:space="preserve">No se permitirán los métodos de acabado manual, excepto </w:t>
      </w:r>
      <w:r w:rsidR="009C0391">
        <w:rPr>
          <w:kern w:val="28"/>
          <w:sz w:val="18"/>
          <w:szCs w:val="18"/>
        </w:rPr>
        <w:t xml:space="preserve">en las siguientes condiciones. </w:t>
      </w:r>
      <w:r w:rsidRPr="001E5DFA">
        <w:rPr>
          <w:kern w:val="28"/>
          <w:sz w:val="18"/>
          <w:szCs w:val="18"/>
        </w:rPr>
        <w:t xml:space="preserve">En el caso de falla del equipo mecánico, pueden usarse los métodos manuales para acabar el hormigón ya depositado en la sub-base; en áreas angostas o de dimensiones irregulares donde no es práctico operar con equipo mecánico.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hormigón, tan pronto como ha sido vaciado, d</w:t>
      </w:r>
      <w:r w:rsidR="009C0391">
        <w:rPr>
          <w:kern w:val="28"/>
          <w:sz w:val="18"/>
          <w:szCs w:val="18"/>
        </w:rPr>
        <w:t xml:space="preserve">ebe ser emparejado y enrasado. </w:t>
      </w:r>
      <w:r w:rsidRPr="001E5DFA">
        <w:rPr>
          <w:kern w:val="28"/>
          <w:sz w:val="18"/>
          <w:szCs w:val="18"/>
        </w:rPr>
        <w:t xml:space="preserve">Debe usarse una </w:t>
      </w:r>
      <w:proofErr w:type="spellStart"/>
      <w:r w:rsidRPr="001E5DFA">
        <w:rPr>
          <w:kern w:val="28"/>
          <w:sz w:val="18"/>
          <w:szCs w:val="18"/>
        </w:rPr>
        <w:t>enrosadora</w:t>
      </w:r>
      <w:proofErr w:type="spellEnd"/>
      <w:r w:rsidRPr="001E5DFA">
        <w:rPr>
          <w:kern w:val="28"/>
          <w:sz w:val="18"/>
          <w:szCs w:val="18"/>
        </w:rPr>
        <w:t xml:space="preserve"> portátil aprobada.  Debe suministrarse una segunda </w:t>
      </w:r>
      <w:proofErr w:type="spellStart"/>
      <w:r w:rsidRPr="001E5DFA">
        <w:rPr>
          <w:kern w:val="28"/>
          <w:sz w:val="18"/>
          <w:szCs w:val="18"/>
        </w:rPr>
        <w:t>enrosadora</w:t>
      </w:r>
      <w:proofErr w:type="spellEnd"/>
      <w:r w:rsidRPr="001E5DFA">
        <w:rPr>
          <w:kern w:val="28"/>
          <w:sz w:val="18"/>
          <w:szCs w:val="18"/>
        </w:rPr>
        <w:t xml:space="preserve"> para emparejar la capa inferior de hormigón cuando se use refuerzo. La </w:t>
      </w:r>
      <w:proofErr w:type="spellStart"/>
      <w:r w:rsidRPr="001E5DFA">
        <w:rPr>
          <w:kern w:val="28"/>
          <w:sz w:val="18"/>
          <w:szCs w:val="18"/>
        </w:rPr>
        <w:t>enrosadora</w:t>
      </w:r>
      <w:proofErr w:type="spellEnd"/>
      <w:r w:rsidRPr="001E5DFA">
        <w:rPr>
          <w:kern w:val="28"/>
          <w:sz w:val="18"/>
          <w:szCs w:val="18"/>
        </w:rPr>
        <w:t xml:space="preserve"> para la superficie debe ser por lo menos </w:t>
      </w:r>
      <w:smartTag w:uri="urn:schemas-microsoft-com:office:smarttags" w:element="metricconverter">
        <w:smartTagPr>
          <w:attr w:name="ProductID" w:val="2 pies"/>
        </w:smartTagPr>
        <w:r w:rsidRPr="001E5DFA">
          <w:rPr>
            <w:kern w:val="28"/>
            <w:sz w:val="18"/>
            <w:szCs w:val="18"/>
          </w:rPr>
          <w:t>2 pies</w:t>
        </w:r>
      </w:smartTag>
      <w:r w:rsidRPr="001E5DFA">
        <w:rPr>
          <w:kern w:val="28"/>
          <w:sz w:val="18"/>
          <w:szCs w:val="18"/>
        </w:rPr>
        <w:t xml:space="preserve"> (</w:t>
      </w:r>
      <w:smartTag w:uri="urn:schemas-microsoft-com:office:smarttags" w:element="metricconverter">
        <w:smartTagPr>
          <w:attr w:name="ProductID" w:val="0.6 m"/>
        </w:smartTagPr>
        <w:r w:rsidRPr="001E5DFA">
          <w:rPr>
            <w:kern w:val="28"/>
            <w:sz w:val="18"/>
            <w:szCs w:val="18"/>
          </w:rPr>
          <w:t>0.6 m</w:t>
        </w:r>
      </w:smartTag>
      <w:r w:rsidRPr="001E5DFA">
        <w:rPr>
          <w:kern w:val="28"/>
          <w:sz w:val="18"/>
          <w:szCs w:val="18"/>
        </w:rPr>
        <w:t>) más larga que le ancho máximo de la losa a emparejar.  Debe ser de un diseño aprobado, suficientemente rígido para mantener su forma y debe ser metálico o de otro material aprobado recubierto de metal.  La consolidación se conseguirá usando un vibrador apropiado.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e)</w:t>
      </w:r>
      <w:r w:rsidRPr="001E5DFA">
        <w:rPr>
          <w:kern w:val="28"/>
          <w:sz w:val="18"/>
          <w:szCs w:val="18"/>
        </w:rPr>
        <w:tab/>
        <w:t>Alisado</w:t>
      </w:r>
    </w:p>
    <w:p w:rsidR="001E5DFA" w:rsidRPr="001E5DFA" w:rsidRDefault="001E5DFA" w:rsidP="001E5DFA">
      <w:pPr>
        <w:jc w:val="both"/>
        <w:rPr>
          <w:kern w:val="28"/>
          <w:sz w:val="18"/>
          <w:szCs w:val="18"/>
        </w:rPr>
      </w:pPr>
      <w:r w:rsidRPr="001E5DFA">
        <w:rPr>
          <w:kern w:val="28"/>
          <w:sz w:val="18"/>
          <w:szCs w:val="18"/>
        </w:rPr>
        <w:t>Después que el hormigón haya sido emparejado y vibrado, debe ser además, alisado, nivelado y consolidado por medio de una aplanadora longitudinal, usando uno de los siguientes métodos:</w:t>
      </w:r>
    </w:p>
    <w:p w:rsidR="001E5DFA" w:rsidRPr="001E5DFA" w:rsidRDefault="001E5DFA" w:rsidP="001E5DFA">
      <w:pPr>
        <w:jc w:val="both"/>
        <w:rPr>
          <w:kern w:val="28"/>
          <w:sz w:val="18"/>
          <w:szCs w:val="18"/>
        </w:rPr>
      </w:pPr>
    </w:p>
    <w:p w:rsidR="001E5DFA" w:rsidRPr="001E5DFA" w:rsidRDefault="001E5DFA" w:rsidP="001E5DFA">
      <w:pPr>
        <w:ind w:left="851" w:hanging="284"/>
        <w:jc w:val="both"/>
        <w:rPr>
          <w:kern w:val="28"/>
          <w:sz w:val="18"/>
          <w:szCs w:val="18"/>
        </w:rPr>
      </w:pPr>
      <w:r w:rsidRPr="001E5DFA">
        <w:rPr>
          <w:kern w:val="28"/>
          <w:sz w:val="18"/>
          <w:szCs w:val="18"/>
        </w:rPr>
        <w:t>1)</w:t>
      </w:r>
      <w:r w:rsidRPr="001E5DFA">
        <w:rPr>
          <w:kern w:val="28"/>
          <w:sz w:val="18"/>
          <w:szCs w:val="18"/>
        </w:rPr>
        <w:tab/>
        <w:t>Método manual</w:t>
      </w:r>
    </w:p>
    <w:p w:rsidR="001E5DFA" w:rsidRPr="001E5DFA" w:rsidRDefault="001E5DFA" w:rsidP="001E5DFA">
      <w:pPr>
        <w:jc w:val="both"/>
        <w:rPr>
          <w:kern w:val="28"/>
          <w:sz w:val="18"/>
          <w:szCs w:val="18"/>
        </w:rPr>
      </w:pPr>
      <w:r w:rsidRPr="001E5DFA">
        <w:rPr>
          <w:kern w:val="28"/>
          <w:sz w:val="18"/>
          <w:szCs w:val="18"/>
        </w:rPr>
        <w:t xml:space="preserve">La aplanadora longitudinal manual no debe tener menos de </w:t>
      </w:r>
      <w:smartTag w:uri="urn:schemas-microsoft-com:office:smarttags" w:element="metricconverter">
        <w:smartTagPr>
          <w:attr w:name="ProductID" w:val="12 pies"/>
        </w:smartTagPr>
        <w:r w:rsidRPr="001E5DFA">
          <w:rPr>
            <w:kern w:val="28"/>
            <w:sz w:val="18"/>
            <w:szCs w:val="18"/>
          </w:rPr>
          <w:t>12 pies</w:t>
        </w:r>
      </w:smartTag>
      <w:r w:rsidRPr="001E5DFA">
        <w:rPr>
          <w:kern w:val="28"/>
          <w:sz w:val="18"/>
          <w:szCs w:val="18"/>
        </w:rPr>
        <w:t xml:space="preserve"> (</w:t>
      </w:r>
      <w:smartTag w:uri="urn:schemas-microsoft-com:office:smarttags" w:element="metricconverter">
        <w:smartTagPr>
          <w:attr w:name="ProductID" w:val="3.6 m"/>
        </w:smartTagPr>
        <w:r w:rsidRPr="001E5DFA">
          <w:rPr>
            <w:kern w:val="28"/>
            <w:sz w:val="18"/>
            <w:szCs w:val="18"/>
          </w:rPr>
          <w:t>3.6 m</w:t>
        </w:r>
      </w:smartTag>
      <w:r w:rsidRPr="001E5DFA">
        <w:rPr>
          <w:kern w:val="28"/>
          <w:sz w:val="18"/>
          <w:szCs w:val="18"/>
        </w:rPr>
        <w:t xml:space="preserve">) de longitud, y </w:t>
      </w:r>
      <w:smartTag w:uri="urn:schemas-microsoft-com:office:smarttags" w:element="metricconverter">
        <w:smartTagPr>
          <w:attr w:name="ProductID" w:val="6 pulgadas"/>
        </w:smartTagPr>
        <w:r w:rsidRPr="001E5DFA">
          <w:rPr>
            <w:kern w:val="28"/>
            <w:sz w:val="18"/>
            <w:szCs w:val="18"/>
          </w:rPr>
          <w:t>6 pulgadas</w:t>
        </w:r>
      </w:smartTag>
      <w:r w:rsidRPr="001E5DFA">
        <w:rPr>
          <w:kern w:val="28"/>
          <w:sz w:val="18"/>
          <w:szCs w:val="18"/>
        </w:rPr>
        <w:t xml:space="preserve"> (15 cm.) de ancho, y deberá estar debidamente reforzados para evitar su combadura por exceso de flexibilidad.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La aplanadora longitudinal, operada mediante puentes que descansan en el encofrado lateral con una luz libre por encima del hormigón, debe trabajarse con un movimiento de aserrado, mientras está en posición de flotación paralela a la línea central del pavimento y pasando gradualmente de un lado al otro del mismo.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movimiento a lo largo de la línea central del pavimento debe ser efectuado mediante avances sucesivos de no más de medio larg</w:t>
      </w:r>
      <w:r w:rsidR="009C0391">
        <w:rPr>
          <w:kern w:val="28"/>
          <w:sz w:val="18"/>
          <w:szCs w:val="18"/>
        </w:rPr>
        <w:t xml:space="preserve">o del flotador. </w:t>
      </w:r>
      <w:r w:rsidRPr="001E5DFA">
        <w:rPr>
          <w:kern w:val="28"/>
          <w:sz w:val="18"/>
          <w:szCs w:val="18"/>
        </w:rPr>
        <w:t>Cualquier exceso de agua o de lechada debe ser escurrido por encima del borde del pavimento en cada pasada.</w:t>
      </w:r>
    </w:p>
    <w:p w:rsidR="001E5DFA" w:rsidRPr="001E5DFA" w:rsidRDefault="001E5DFA" w:rsidP="001E5DFA">
      <w:pPr>
        <w:jc w:val="both"/>
        <w:rPr>
          <w:kern w:val="28"/>
          <w:sz w:val="18"/>
          <w:szCs w:val="18"/>
        </w:rPr>
      </w:pPr>
    </w:p>
    <w:p w:rsidR="001E5DFA" w:rsidRPr="001E5DFA" w:rsidRDefault="001E5DFA" w:rsidP="001E5DFA">
      <w:pPr>
        <w:ind w:left="851" w:hanging="284"/>
        <w:jc w:val="both"/>
        <w:rPr>
          <w:kern w:val="28"/>
          <w:sz w:val="18"/>
          <w:szCs w:val="18"/>
        </w:rPr>
      </w:pPr>
      <w:r w:rsidRPr="001E5DFA">
        <w:rPr>
          <w:kern w:val="28"/>
          <w:sz w:val="18"/>
          <w:szCs w:val="18"/>
        </w:rPr>
        <w:t>2)</w:t>
      </w:r>
      <w:r w:rsidRPr="001E5DFA">
        <w:rPr>
          <w:kern w:val="28"/>
          <w:sz w:val="18"/>
          <w:szCs w:val="18"/>
        </w:rPr>
        <w:tab/>
        <w:t>Método mecánico</w:t>
      </w:r>
    </w:p>
    <w:p w:rsidR="001E5DFA" w:rsidRPr="001E5DFA" w:rsidRDefault="001E5DFA" w:rsidP="001E5DFA">
      <w:pPr>
        <w:jc w:val="both"/>
        <w:rPr>
          <w:kern w:val="28"/>
          <w:sz w:val="18"/>
          <w:szCs w:val="18"/>
        </w:rPr>
      </w:pPr>
      <w:r w:rsidRPr="001E5DFA">
        <w:rPr>
          <w:kern w:val="28"/>
          <w:sz w:val="18"/>
          <w:szCs w:val="18"/>
        </w:rPr>
        <w:t>El Contratista puede usar una máquina compuesta de un cortador y una aplanadora emparejadora, suspendida y guia</w:t>
      </w:r>
      <w:r w:rsidR="00DB3C0A">
        <w:rPr>
          <w:kern w:val="28"/>
          <w:sz w:val="18"/>
          <w:szCs w:val="18"/>
        </w:rPr>
        <w:t xml:space="preserve">da por un armazón rígido. </w:t>
      </w:r>
      <w:r w:rsidRPr="001E5DFA">
        <w:rPr>
          <w:kern w:val="28"/>
          <w:sz w:val="18"/>
          <w:szCs w:val="18"/>
        </w:rPr>
        <w:t xml:space="preserve">El armazón debe moverse por medio de cuatro o más ruedas visibles, que recorren constantemente en contacto con el encofrado o </w:t>
      </w:r>
      <w:proofErr w:type="spellStart"/>
      <w:r w:rsidRPr="001E5DFA">
        <w:rPr>
          <w:kern w:val="28"/>
          <w:sz w:val="18"/>
          <w:szCs w:val="18"/>
        </w:rPr>
        <w:t>subrasante</w:t>
      </w:r>
      <w:proofErr w:type="spellEnd"/>
      <w:r w:rsidRPr="001E5DFA">
        <w:rPr>
          <w:kern w:val="28"/>
          <w:sz w:val="18"/>
          <w:szCs w:val="18"/>
        </w:rPr>
        <w:t xml:space="preserve"> del pavimento.  Si fuese necesario, pueden usarse aplanadoras que tengan hojas de no menos de </w:t>
      </w:r>
      <w:smartTag w:uri="urn:schemas-microsoft-com:office:smarttags" w:element="metricconverter">
        <w:smartTagPr>
          <w:attr w:name="ProductID" w:val="5 pies"/>
        </w:smartTagPr>
        <w:r w:rsidRPr="001E5DFA">
          <w:rPr>
            <w:kern w:val="28"/>
            <w:sz w:val="18"/>
            <w:szCs w:val="18"/>
          </w:rPr>
          <w:t>5 pies</w:t>
        </w:r>
      </w:smartTag>
      <w:r w:rsidRPr="001E5DFA">
        <w:rPr>
          <w:kern w:val="28"/>
          <w:sz w:val="18"/>
          <w:szCs w:val="18"/>
        </w:rPr>
        <w:t xml:space="preserve"> (</w:t>
      </w:r>
      <w:smartTag w:uri="urn:schemas-microsoft-com:office:smarttags" w:element="metricconverter">
        <w:smartTagPr>
          <w:attr w:name="ProductID" w:val="1.5 m"/>
        </w:smartTagPr>
        <w:r w:rsidRPr="001E5DFA">
          <w:rPr>
            <w:kern w:val="28"/>
            <w:sz w:val="18"/>
            <w:szCs w:val="18"/>
          </w:rPr>
          <w:t>1.5 m</w:t>
        </w:r>
      </w:smartTag>
      <w:r w:rsidRPr="001E5DFA">
        <w:rPr>
          <w:kern w:val="28"/>
          <w:sz w:val="18"/>
          <w:szCs w:val="18"/>
        </w:rPr>
        <w:t xml:space="preserve">) de largo y </w:t>
      </w:r>
      <w:smartTag w:uri="urn:schemas-microsoft-com:office:smarttags" w:element="metricconverter">
        <w:smartTagPr>
          <w:attr w:name="ProductID" w:val="6 pulgadas"/>
        </w:smartTagPr>
        <w:r w:rsidRPr="001E5DFA">
          <w:rPr>
            <w:kern w:val="28"/>
            <w:sz w:val="18"/>
            <w:szCs w:val="18"/>
          </w:rPr>
          <w:t>6 pulgadas</w:t>
        </w:r>
      </w:smartTag>
      <w:r w:rsidRPr="001E5DFA">
        <w:rPr>
          <w:kern w:val="28"/>
          <w:sz w:val="18"/>
          <w:szCs w:val="18"/>
        </w:rPr>
        <w:t xml:space="preserve"> (15 cm.) de ancho, para emparejar y rellenar todas las áreas de textura abierta en el pavimento.  No debe usarse aplanadoras con mangos largos en reemplazo de las aplanadoras mecánicas, para aplanar toda la superficie del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efectúa manualmente el emparejado y consolidación y el </w:t>
      </w:r>
      <w:proofErr w:type="spellStart"/>
      <w:r w:rsidRPr="001E5DFA">
        <w:rPr>
          <w:kern w:val="28"/>
          <w:sz w:val="18"/>
          <w:szCs w:val="18"/>
        </w:rPr>
        <w:t>combeado</w:t>
      </w:r>
      <w:proofErr w:type="spellEnd"/>
      <w:r w:rsidRPr="001E5DFA">
        <w:rPr>
          <w:kern w:val="28"/>
          <w:sz w:val="18"/>
          <w:szCs w:val="18"/>
        </w:rPr>
        <w:t xml:space="preserve"> del pavimento no permitirá el uso de un flotador longitudinal, la superficie debe ser emparejada transversalmente por medio de un flotador con mango largo.  Debe tenerse cuidado de no quitar el bombeado del pavimento durante la operación.  Después de la flotación, cualquier exceso de agua y de lechada debe quitarse de la superficie del pavimento por medio de una regla de 10 pies (3 m) o más de largo.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arrastres sucesivos deben traslaparse en una longitud como mínimo igual a la mitad del largo de la hoja.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f)</w:t>
      </w:r>
      <w:r w:rsidRPr="001E5DFA">
        <w:rPr>
          <w:kern w:val="28"/>
          <w:sz w:val="18"/>
          <w:szCs w:val="18"/>
        </w:rPr>
        <w:tab/>
        <w:t>Prueba con regla y corrección de la superficie</w:t>
      </w:r>
    </w:p>
    <w:p w:rsidR="001E5DFA" w:rsidRPr="001E5DFA" w:rsidRDefault="001E5DFA" w:rsidP="001E5DFA">
      <w:pPr>
        <w:jc w:val="both"/>
        <w:rPr>
          <w:kern w:val="28"/>
          <w:sz w:val="18"/>
          <w:szCs w:val="18"/>
        </w:rPr>
      </w:pPr>
      <w:r w:rsidRPr="001E5DFA">
        <w:rPr>
          <w:kern w:val="28"/>
          <w:sz w:val="18"/>
          <w:szCs w:val="18"/>
        </w:rPr>
        <w:t xml:space="preserve">Después que el hormigón ha sido esparcido y consolidado y mientras está aún plástico, su acabado debe ser probado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4.8 m"/>
        </w:smartTagPr>
        <w:r w:rsidRPr="001E5DFA">
          <w:rPr>
            <w:kern w:val="28"/>
            <w:sz w:val="18"/>
            <w:szCs w:val="18"/>
          </w:rPr>
          <w:t>4.8 m</w:t>
        </w:r>
      </w:smartTag>
      <w:r w:rsidRPr="001E5DFA">
        <w:rPr>
          <w:kern w:val="28"/>
          <w:sz w:val="18"/>
          <w:szCs w:val="18"/>
        </w:rPr>
        <w:t xml:space="preserve">).  Para este propósito el Contratista debe proporcionar una regla exacta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4.8 m"/>
        </w:smartTagPr>
        <w:r w:rsidRPr="001E5DFA">
          <w:rPr>
            <w:kern w:val="28"/>
            <w:sz w:val="18"/>
            <w:szCs w:val="18"/>
          </w:rPr>
          <w:t>4.8 m</w:t>
        </w:r>
      </w:smartTag>
      <w:r w:rsidRPr="001E5DFA">
        <w:rPr>
          <w:kern w:val="28"/>
          <w:sz w:val="18"/>
          <w:szCs w:val="18"/>
        </w:rPr>
        <w:t xml:space="preserve">) con agarradores de </w:t>
      </w:r>
      <w:smartTag w:uri="urn:schemas-microsoft-com:office:smarttags" w:element="metricconverter">
        <w:smartTagPr>
          <w:attr w:name="ProductID" w:val="3 pies"/>
        </w:smartTagPr>
        <w:r w:rsidRPr="001E5DFA">
          <w:rPr>
            <w:kern w:val="28"/>
            <w:sz w:val="18"/>
            <w:szCs w:val="18"/>
          </w:rPr>
          <w:t>3 pies</w:t>
        </w:r>
      </w:smartTag>
      <w:r w:rsidRPr="001E5DFA">
        <w:rPr>
          <w:kern w:val="28"/>
          <w:sz w:val="18"/>
          <w:szCs w:val="18"/>
        </w:rPr>
        <w:t xml:space="preserve"> (</w:t>
      </w:r>
      <w:smartTag w:uri="urn:schemas-microsoft-com:office:smarttags" w:element="metricconverter">
        <w:smartTagPr>
          <w:attr w:name="ProductID" w:val="0.9 m"/>
        </w:smartTagPr>
        <w:r w:rsidRPr="001E5DFA">
          <w:rPr>
            <w:kern w:val="28"/>
            <w:sz w:val="18"/>
            <w:szCs w:val="18"/>
          </w:rPr>
          <w:t>0.9 m</w:t>
        </w:r>
      </w:smartTag>
      <w:r w:rsidRPr="001E5DFA">
        <w:rPr>
          <w:kern w:val="28"/>
          <w:sz w:val="18"/>
          <w:szCs w:val="18"/>
        </w:rPr>
        <w:t>) de largo, y con un largo total mayor a la mitad del ancho de la losa.  Debe mantenerse la regla en contacto con la superficie de hormigón en posiciones paralelas a la línea central y recorrer todo el área de un lado de la losa al otro,  conforme sea necesario.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avance debe hacerse en etapas sucesivas no mayores a una mitad del largo de la regla.  Cualquier exceso de agua o lechada debe ser quitado d</w:t>
      </w:r>
      <w:r w:rsidR="00DB3C0A">
        <w:rPr>
          <w:kern w:val="28"/>
          <w:sz w:val="18"/>
          <w:szCs w:val="18"/>
        </w:rPr>
        <w:t xml:space="preserve">e la superficie del pavimento. </w:t>
      </w:r>
      <w:r w:rsidRPr="001E5DFA">
        <w:rPr>
          <w:kern w:val="28"/>
          <w:sz w:val="18"/>
          <w:szCs w:val="18"/>
        </w:rPr>
        <w:t xml:space="preserve">Cualquier depresión debe ser rellenada inmediatamente con hormigón fresco que será esparcido, consolidado y acabado. Las áreas sobre-elevadas deben ser cortadas y </w:t>
      </w:r>
      <w:proofErr w:type="spellStart"/>
      <w:r w:rsidRPr="001E5DFA">
        <w:rPr>
          <w:kern w:val="28"/>
          <w:sz w:val="18"/>
          <w:szCs w:val="18"/>
        </w:rPr>
        <w:t>reacabadas</w:t>
      </w:r>
      <w:proofErr w:type="spellEnd"/>
      <w:r w:rsidRPr="001E5DFA">
        <w:rPr>
          <w:kern w:val="28"/>
          <w:sz w:val="18"/>
          <w:szCs w:val="18"/>
        </w:rPr>
        <w:t xml:space="preserve">.  Debe prestarse atención especial que la superficie próxima a las juntas cumpla con </w:t>
      </w:r>
      <w:r w:rsidR="00DB3C0A">
        <w:rPr>
          <w:kern w:val="28"/>
          <w:sz w:val="18"/>
          <w:szCs w:val="18"/>
        </w:rPr>
        <w:t xml:space="preserve">los requerimientos de  lisado. </w:t>
      </w:r>
      <w:r w:rsidRPr="001E5DFA">
        <w:rPr>
          <w:kern w:val="28"/>
          <w:sz w:val="18"/>
          <w:szCs w:val="18"/>
        </w:rPr>
        <w:t>Las pruebas con la regla y las correcciones de la superficie deben efectuarse hasta que se verifique que toda esta superficie no provoque desviaciones visibles de la regla y hasta que la losa esté de acuerdo a la sección transversal y niveles requeridos. El uso de flotadores de madera de mangos largos debe reducirse al mínimo;  estos deben usarse solamente en casos de emergencia y en aquellas áreas no accesibles al equipo de acabado.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TEXTURA DE LA SUPERFICIE</w:t>
      </w:r>
    </w:p>
    <w:p w:rsidR="001E5DFA" w:rsidRPr="001E5DFA" w:rsidRDefault="001E5DFA" w:rsidP="001E5DFA">
      <w:pPr>
        <w:jc w:val="both"/>
        <w:rPr>
          <w:kern w:val="28"/>
          <w:sz w:val="18"/>
          <w:szCs w:val="18"/>
        </w:rPr>
      </w:pPr>
      <w:r w:rsidRPr="001E5DFA">
        <w:rPr>
          <w:kern w:val="28"/>
          <w:sz w:val="18"/>
          <w:szCs w:val="18"/>
        </w:rPr>
        <w:t>La superficie del pavimento  recién construido debe acabarse ya sea con una escoba o mediante el arrastre de arpilleras de acabado.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Acabado con cepillo o escoba</w:t>
      </w:r>
    </w:p>
    <w:p w:rsidR="001E5DFA" w:rsidRPr="001E5DFA" w:rsidRDefault="001E5DFA" w:rsidP="001E5DFA">
      <w:pPr>
        <w:jc w:val="both"/>
        <w:rPr>
          <w:kern w:val="28"/>
          <w:sz w:val="18"/>
          <w:szCs w:val="18"/>
        </w:rPr>
      </w:pPr>
      <w:r w:rsidRPr="001E5DFA">
        <w:rPr>
          <w:kern w:val="28"/>
          <w:sz w:val="18"/>
          <w:szCs w:val="18"/>
        </w:rPr>
        <w:t>En caso de que la textura de la superficie del pavimento deba ser de este tipo, se aplicará el cepillo o escoba, cuando el brillo del agua ha</w:t>
      </w:r>
      <w:r w:rsidR="00DB3C0A">
        <w:rPr>
          <w:kern w:val="28"/>
          <w:sz w:val="18"/>
          <w:szCs w:val="18"/>
        </w:rPr>
        <w:t xml:space="preserve">ya prácticamente desaparecido. </w:t>
      </w:r>
      <w:r w:rsidRPr="001E5DFA">
        <w:rPr>
          <w:kern w:val="28"/>
          <w:sz w:val="18"/>
          <w:szCs w:val="18"/>
        </w:rPr>
        <w:t>El equipo debe operar transversalmente sobre la superficie del pavimento, siempre que los canalones sean parejos en apariencia y de una profundidad aproximada de 1/16 de pulgada (</w:t>
      </w:r>
      <w:smartTag w:uri="urn:schemas-microsoft-com:office:smarttags" w:element="metricconverter">
        <w:smartTagPr>
          <w:attr w:name="ProductID" w:val="2 mm"/>
        </w:smartTagPr>
        <w:r w:rsidRPr="001E5DFA">
          <w:rPr>
            <w:kern w:val="28"/>
            <w:sz w:val="18"/>
            <w:szCs w:val="18"/>
          </w:rPr>
          <w:t>2 mm</w:t>
        </w:r>
      </w:smartTag>
      <w:r w:rsidRPr="001E5DFA">
        <w:rPr>
          <w:kern w:val="28"/>
          <w:sz w:val="18"/>
          <w:szCs w:val="18"/>
        </w:rPr>
        <w:t>).  Es importante que durante la operación éste equipo no rompa o vuelva innecesariamente demasiado áspero a la superficie del pavimento.  Cualquier imperfección resultante de estas operaciones debe ser corregida.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lastRenderedPageBreak/>
        <w:t>b)</w:t>
      </w:r>
      <w:r w:rsidRPr="001E5DFA">
        <w:rPr>
          <w:kern w:val="28"/>
          <w:sz w:val="18"/>
          <w:szCs w:val="18"/>
        </w:rPr>
        <w:tab/>
        <w:t>Acabado con arrastre de arpillera</w:t>
      </w:r>
    </w:p>
    <w:p w:rsidR="001E5DFA" w:rsidRPr="001E5DFA" w:rsidRDefault="001E5DFA" w:rsidP="001E5DFA">
      <w:pPr>
        <w:jc w:val="both"/>
        <w:rPr>
          <w:kern w:val="28"/>
          <w:sz w:val="18"/>
          <w:szCs w:val="18"/>
        </w:rPr>
      </w:pPr>
      <w:r w:rsidRPr="001E5DFA">
        <w:rPr>
          <w:kern w:val="28"/>
          <w:sz w:val="18"/>
          <w:szCs w:val="18"/>
        </w:rPr>
        <w:t xml:space="preserve">Si se usa este método para dar textura a la superficie del pavimento, la arpillera debe pesar, por lo menos, </w:t>
      </w:r>
      <w:smartTag w:uri="urn:schemas-microsoft-com:office:smarttags" w:element="metricconverter">
        <w:smartTagPr>
          <w:attr w:name="ProductID" w:val="550 gramos"/>
        </w:smartTagPr>
        <w:r w:rsidRPr="001E5DFA">
          <w:rPr>
            <w:kern w:val="28"/>
            <w:sz w:val="18"/>
            <w:szCs w:val="18"/>
          </w:rPr>
          <w:t>550 gramos</w:t>
        </w:r>
      </w:smartTag>
      <w:r w:rsidR="00DB3C0A">
        <w:rPr>
          <w:kern w:val="28"/>
          <w:sz w:val="18"/>
          <w:szCs w:val="18"/>
        </w:rPr>
        <w:t xml:space="preserve"> por metro cuadrado. </w:t>
      </w:r>
      <w:r w:rsidRPr="001E5DFA">
        <w:rPr>
          <w:kern w:val="28"/>
          <w:sz w:val="18"/>
          <w:szCs w:val="18"/>
        </w:rPr>
        <w:t xml:space="preserve">Para obtener una superficie de textura áspera, los hilos transversales de la arpillera deben quitarse hasta aproximadamente </w:t>
      </w:r>
      <w:smartTag w:uri="urn:schemas-microsoft-com:office:smarttags" w:element="metricconverter">
        <w:smartTagPr>
          <w:attr w:name="ProductID" w:val="1 pie"/>
        </w:smartTagPr>
        <w:r w:rsidRPr="001E5DFA">
          <w:rPr>
            <w:kern w:val="28"/>
            <w:sz w:val="18"/>
            <w:szCs w:val="18"/>
          </w:rPr>
          <w:t>1 pie</w:t>
        </w:r>
      </w:smartTag>
      <w:r w:rsidRPr="001E5DFA">
        <w:rPr>
          <w:kern w:val="28"/>
          <w:sz w:val="18"/>
          <w:szCs w:val="18"/>
        </w:rPr>
        <w:t xml:space="preserve"> (</w:t>
      </w:r>
      <w:smartTag w:uri="urn:schemas-microsoft-com:office:smarttags" w:element="metricconverter">
        <w:smartTagPr>
          <w:attr w:name="ProductID" w:val="0.3 m"/>
        </w:smartTagPr>
        <w:r w:rsidRPr="001E5DFA">
          <w:rPr>
            <w:kern w:val="28"/>
            <w:sz w:val="18"/>
            <w:szCs w:val="18"/>
          </w:rPr>
          <w:t>0.3 m</w:t>
        </w:r>
      </w:smartTag>
      <w:r w:rsidRPr="001E5DFA">
        <w:rPr>
          <w:kern w:val="28"/>
          <w:sz w:val="18"/>
          <w:szCs w:val="18"/>
        </w:rPr>
        <w:t>) del borde trasero.  El aumento considerable de lechada en los hilos de la arpillera produce las estrías longitudinales del ancho deseado.  Las rugosidades de la superficie del pavimento deben ser de apariencia uniforme y aproximadamente  de 1/16 de pulgada (</w:t>
      </w:r>
      <w:smartTag w:uri="urn:schemas-microsoft-com:office:smarttags" w:element="metricconverter">
        <w:smartTagPr>
          <w:attr w:name="ProductID" w:val="2 mm"/>
        </w:smartTagPr>
        <w:r w:rsidRPr="001E5DFA">
          <w:rPr>
            <w:kern w:val="28"/>
            <w:sz w:val="18"/>
            <w:szCs w:val="18"/>
          </w:rPr>
          <w:t>2 mm</w:t>
        </w:r>
      </w:smartTag>
      <w:r w:rsidRPr="001E5DFA">
        <w:rPr>
          <w:kern w:val="28"/>
          <w:sz w:val="18"/>
          <w:szCs w:val="18"/>
        </w:rPr>
        <w:t>) de profundidad.</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 dispone de varios métodos para dotar a la superficie de pavimentos de pista, de resistencia al deslizamiento, como ser: ranuras cortadas con sierra o ranuras o texturas peinadas con alambre construidas en el cemento plástico. En todos los casos el acabado con escoba, cepillo o arpillera del pavimento de hormigón plástico, debe indicarse en forma previa al tratamiento contra el des</w:t>
      </w:r>
      <w:r w:rsidR="00DB3C0A">
        <w:rPr>
          <w:kern w:val="28"/>
          <w:sz w:val="18"/>
          <w:szCs w:val="18"/>
        </w:rPr>
        <w:t xml:space="preserve">lizamiento. </w:t>
      </w:r>
      <w:r w:rsidRPr="001E5DFA">
        <w:rPr>
          <w:kern w:val="28"/>
          <w:sz w:val="18"/>
          <w:szCs w:val="18"/>
        </w:rPr>
        <w:t>El Supervisor debe especificar uno de los métodos arriba indicados para conformar un acabado de la superficie a prueba de deslizamiento.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SUPERFICIES RESISTENTES AL DESLIZAMIENTO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 proporcionarse una superficie resistente al deslizamiento en la construcción del pavimento. Peinado con alambre. La técnica de peinado con alambre consiste en el empleo de peines de acero o estaño de varias dimensiones, para formar una textura similar a la formada en el hormigón fresco con los métodos anteriormente descritos, ranuras de aproximadamente 1/8 pulgadas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 1/8 pulgada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espaciados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de centro a centro.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PRUEBAS DE LA SUPERFICIE</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Tan pronto como el hormigón haya endurecido suficientemente, debe comprobarse su superficie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(3 m), u otro accesorio especificado.  Las áreas de la losa que muestren partes que sobresalen más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pero menos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xml:space="preserve">) en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5 m"/>
        </w:smartTagPr>
        <w:r w:rsidRPr="001E5DFA">
          <w:rPr>
            <w:kern w:val="28"/>
            <w:sz w:val="18"/>
            <w:szCs w:val="18"/>
          </w:rPr>
          <w:t>5 m</w:t>
        </w:r>
      </w:smartTag>
      <w:r w:rsidRPr="001E5DFA">
        <w:rPr>
          <w:kern w:val="28"/>
          <w:sz w:val="18"/>
          <w:szCs w:val="18"/>
        </w:rPr>
        <w:t>) deben ser marcadas e inmediatamente rebajadas mediante una máquina amoladora aprobada hasta una elevación que está dentro de la tolerancia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o menos.  Cuando la diferencia respecto a la sección transversal exceda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el pavimento debe ser retirado y reemplazado a costo del contratista, cuando así lo ordene el Supervisor de Obra.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Cualquier área o sección retirada debe ser de un largo no menor a 10 pies (3 m), y en todo el ancho de la faja involucrada.  Cuando sea necesario retirar y reemplazar un área de pavimento, cualquier porción sobrante adyacente a las juntas menores a 10 pies (3 m) de largo, tiene que ser igualmente retirada y reemplazada.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CURADO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Inmediatamente después que se ha completado las operaciones de acabado y cuando no es necesario hacer arreglos en la losa, toda la superficie del hormigón recién vaciado debe ser curada de acuerdo con uno de los métodos abajo descritos.  En todos los casos en que el método empleado requiera el uso de agua, se debe otorgar al curado un derecho prioritario en el abastecimiento de agua.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Cualquier falla en la provisión de suficiente cantidad de cualquier tipo de material de cobertura seleccionado por el Contratista para su empleo en las obras, o la falta de agua para atender adecuadamente tanto el curado como otros requerimientos, causará la suspensión inmediata de las operaciones de hormigonado.  No debe dejarse expuesto el hormigón por más de media hora durante el período de curado.  A continuación se indican los métodos alternativos aprobados para curar los pavimentos de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Método de Membrana Impermeable</w:t>
      </w:r>
    </w:p>
    <w:p w:rsidR="001E5DFA" w:rsidRPr="001E5DFA" w:rsidRDefault="001E5DFA" w:rsidP="001E5DFA">
      <w:pPr>
        <w:jc w:val="both"/>
        <w:rPr>
          <w:kern w:val="28"/>
          <w:sz w:val="18"/>
          <w:szCs w:val="18"/>
        </w:rPr>
      </w:pPr>
      <w:r w:rsidRPr="001E5DFA">
        <w:rPr>
          <w:kern w:val="28"/>
          <w:sz w:val="18"/>
          <w:szCs w:val="18"/>
        </w:rPr>
        <w:t>Toda la superficie del pavimento debe ser rociada uniformemente con un compuesto pigmentado blanco para curado inmediatamente después del acabado de la superficie y antes que empiece el fraguado.  No debe aplicarse este compuesto bajo lluvia.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El compuesto para el curado debe ser aplicado por medio de rociadores mecánicos a presión, en una proporción de </w:t>
      </w:r>
      <w:smartTag w:uri="urn:schemas-microsoft-com:office:smarttags" w:element="metricconverter">
        <w:smartTagPr>
          <w:attr w:name="ProductID" w:val="1 gal￳n"/>
        </w:smartTagPr>
        <w:r w:rsidRPr="001E5DFA">
          <w:rPr>
            <w:kern w:val="28"/>
            <w:sz w:val="18"/>
            <w:szCs w:val="18"/>
          </w:rPr>
          <w:t>1 galón</w:t>
        </w:r>
      </w:smartTag>
      <w:r w:rsidRPr="001E5DFA">
        <w:rPr>
          <w:kern w:val="28"/>
          <w:sz w:val="18"/>
          <w:szCs w:val="18"/>
        </w:rPr>
        <w:t xml:space="preserve"> (</w:t>
      </w:r>
      <w:smartTag w:uri="urn:schemas-microsoft-com:office:smarttags" w:element="metricconverter">
        <w:smartTagPr>
          <w:attr w:name="ProductID" w:val="4 litros"/>
        </w:smartTagPr>
        <w:r w:rsidRPr="001E5DFA">
          <w:rPr>
            <w:kern w:val="28"/>
            <w:sz w:val="18"/>
            <w:szCs w:val="18"/>
          </w:rPr>
          <w:t>4 litros</w:t>
        </w:r>
      </w:smartTag>
      <w:r w:rsidRPr="001E5DFA">
        <w:rPr>
          <w:kern w:val="28"/>
          <w:sz w:val="18"/>
          <w:szCs w:val="18"/>
        </w:rPr>
        <w:t xml:space="preserve">) para no más de </w:t>
      </w:r>
      <w:smartTag w:uri="urn:schemas-microsoft-com:office:smarttags" w:element="metricconverter">
        <w:smartTagPr>
          <w:attr w:name="ProductID" w:val="150 pies cuadrados"/>
        </w:smartTagPr>
        <w:r w:rsidRPr="001E5DFA">
          <w:rPr>
            <w:kern w:val="28"/>
            <w:sz w:val="18"/>
            <w:szCs w:val="18"/>
          </w:rPr>
          <w:t>150 pies cuadrados</w:t>
        </w:r>
      </w:smartTag>
      <w:r w:rsidRPr="001E5DFA">
        <w:rPr>
          <w:kern w:val="28"/>
          <w:sz w:val="18"/>
          <w:szCs w:val="18"/>
        </w:rPr>
        <w:t xml:space="preserve"> (</w:t>
      </w:r>
      <w:smartTag w:uri="urn:schemas-microsoft-com:office:smarttags" w:element="metricconverter">
        <w:smartTagPr>
          <w:attr w:name="ProductID" w:val="14 metros cuadrados"/>
        </w:smartTagPr>
        <w:r w:rsidRPr="001E5DFA">
          <w:rPr>
            <w:kern w:val="28"/>
            <w:sz w:val="18"/>
            <w:szCs w:val="18"/>
          </w:rPr>
          <w:t>14 metros cuadrados</w:t>
        </w:r>
      </w:smartTag>
      <w:r w:rsidRPr="001E5DFA">
        <w:rPr>
          <w:kern w:val="28"/>
          <w:sz w:val="18"/>
          <w:szCs w:val="18"/>
        </w:rPr>
        <w:t>).  El equipo rociador debe ser de atomizado completo y estar equipado con un tanque agitador.  En el momento de su aplicación el compuesto debe estar completamente mezclado con el pigmento uniformemente d</w:t>
      </w:r>
      <w:r w:rsidR="00DB3C0A">
        <w:rPr>
          <w:kern w:val="28"/>
          <w:sz w:val="18"/>
          <w:szCs w:val="18"/>
        </w:rPr>
        <w:t xml:space="preserve">istribuido en todo el aparato. </w:t>
      </w:r>
      <w:r w:rsidRPr="001E5DFA">
        <w:rPr>
          <w:kern w:val="28"/>
          <w:sz w:val="18"/>
          <w:szCs w:val="18"/>
        </w:rPr>
        <w:t>Durante su aplicación el compuesto debe ser continuamente mezclado por algún medio mecánico efectivo. Se permitirá esparcir manualmente en superficies de forma irregular o aquellas en las que el hormigón ha quedado expuesto una vez retirado el encofrado.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compuesto para el curado no debe ser aplicado en las caras interiores de las juntas a ser selladas, pero se aplicarán en estas superficies otros métodos adecuados para asegurar el curado correcto durante 72 horas.  El compuesto para el curado debe ser tal que la película debe endurecerse dentro de los 30 minutos posteriores a su aplicación.  Si se daña la película por cualquier causa durante el período requerido de curación, las porciones dañadas deberán ser reparadas inmediatamente empleando compuesto adicional.  Después de quitar el encofrado lateral, los lados de las losas expuestas deben ser inmediatamente protegidas para proporcionarle un tratamiento de curación al empleado en la superficie.</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Películas de Polietileno</w:t>
      </w:r>
    </w:p>
    <w:p w:rsidR="001E5DFA" w:rsidRPr="001E5DFA" w:rsidRDefault="001E5DFA" w:rsidP="001E5DFA">
      <w:pPr>
        <w:jc w:val="both"/>
        <w:rPr>
          <w:kern w:val="28"/>
          <w:sz w:val="18"/>
          <w:szCs w:val="18"/>
        </w:rPr>
      </w:pPr>
      <w:r w:rsidRPr="001E5DFA">
        <w:rPr>
          <w:kern w:val="28"/>
          <w:sz w:val="18"/>
          <w:szCs w:val="18"/>
        </w:rPr>
        <w:t xml:space="preserve">Las superficies superiores y laterales del pavimento deben ser cubiertas íntegramente con hojas de polietileno.  Estas hojas deben traslaparse por lo menos </w:t>
      </w:r>
      <w:smartTag w:uri="urn:schemas-microsoft-com:office:smarttags" w:element="metricconverter">
        <w:smartTagPr>
          <w:attr w:name="ProductID" w:val="18 pulgadas"/>
        </w:smartTagPr>
        <w:r w:rsidRPr="001E5DFA">
          <w:rPr>
            <w:kern w:val="28"/>
            <w:sz w:val="18"/>
            <w:szCs w:val="18"/>
          </w:rPr>
          <w:t>18 pulgadas</w:t>
        </w:r>
      </w:smartTag>
      <w:r w:rsidRPr="001E5DFA">
        <w:rPr>
          <w:kern w:val="28"/>
          <w:sz w:val="18"/>
          <w:szCs w:val="18"/>
        </w:rPr>
        <w:t xml:space="preserve"> (</w:t>
      </w:r>
      <w:smartTag w:uri="urn:schemas-microsoft-com:office:smarttags" w:element="metricconverter">
        <w:smartTagPr>
          <w:attr w:name="ProductID" w:val="457 mm"/>
        </w:smartTagPr>
        <w:r w:rsidRPr="001E5DFA">
          <w:rPr>
            <w:kern w:val="28"/>
            <w:sz w:val="18"/>
            <w:szCs w:val="18"/>
          </w:rPr>
          <w:t>457 mm</w:t>
        </w:r>
      </w:smartTag>
      <w:r w:rsidRPr="001E5DFA">
        <w:rPr>
          <w:kern w:val="28"/>
          <w:sz w:val="18"/>
          <w:szCs w:val="18"/>
        </w:rPr>
        <w:t>). Las hojas deben tener dimensiones tales que sobresalgan más allá de los bordes del pavimento en una longitud de por lo menos dos veces el espesor de la losa.  A no ser que se especifique de otra manera, las hojas deben mantenerse en su sitio por lo menos por 72 horas después del vaciado del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Papel Impermeable</w:t>
      </w:r>
    </w:p>
    <w:p w:rsidR="001E5DFA" w:rsidRPr="001E5DFA" w:rsidRDefault="001E5DFA" w:rsidP="001E5DFA">
      <w:pPr>
        <w:jc w:val="both"/>
        <w:rPr>
          <w:kern w:val="28"/>
          <w:sz w:val="18"/>
          <w:szCs w:val="18"/>
        </w:rPr>
      </w:pPr>
      <w:r w:rsidRPr="001E5DFA">
        <w:rPr>
          <w:kern w:val="28"/>
          <w:sz w:val="18"/>
          <w:szCs w:val="18"/>
        </w:rPr>
        <w:t xml:space="preserve">Las superficies superiores y laterales del pavimento deben ser completamente cubiertos con papel impermeable.  Las piezas deben traslaparse por lo menos </w:t>
      </w:r>
      <w:smartTag w:uri="urn:schemas-microsoft-com:office:smarttags" w:element="metricconverter">
        <w:smartTagPr>
          <w:attr w:name="ProductID" w:val="18 pulgadas"/>
        </w:smartTagPr>
        <w:r w:rsidRPr="001E5DFA">
          <w:rPr>
            <w:kern w:val="28"/>
            <w:sz w:val="18"/>
            <w:szCs w:val="18"/>
          </w:rPr>
          <w:t>18 pulgadas</w:t>
        </w:r>
      </w:smartTag>
      <w:r w:rsidRPr="001E5DFA">
        <w:rPr>
          <w:kern w:val="28"/>
          <w:sz w:val="18"/>
          <w:szCs w:val="18"/>
        </w:rPr>
        <w:t xml:space="preserve"> (</w:t>
      </w:r>
      <w:smartTag w:uri="urn:schemas-microsoft-com:office:smarttags" w:element="metricconverter">
        <w:smartTagPr>
          <w:attr w:name="ProductID" w:val="45 cm"/>
        </w:smartTagPr>
        <w:r w:rsidRPr="001E5DFA">
          <w:rPr>
            <w:kern w:val="28"/>
            <w:sz w:val="18"/>
            <w:szCs w:val="18"/>
          </w:rPr>
          <w:t>45 cm</w:t>
        </w:r>
      </w:smartTag>
      <w:r w:rsidRPr="001E5DFA">
        <w:rPr>
          <w:kern w:val="28"/>
          <w:sz w:val="18"/>
          <w:szCs w:val="18"/>
        </w:rPr>
        <w:t>).  El papel debe ser colocado y asegurado con pesos para que permanezca en contacto con la superficie cubierta.  El papel debe tener dimensiones tales que sobresalga de la losa en una longitud igual o por menos dos veces el espesor del pavimento.  Antes de colocar el papel la superficie del pavimento debe ser completamente humedecida.  A no ser que se especifique de otra manera, debe mantenerse el papel en su lugar durante 72 horas después del vaciado del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Hojas Blancas de Arpillera-Polietileno</w:t>
      </w:r>
    </w:p>
    <w:p w:rsidR="001E5DFA" w:rsidRPr="001E5DFA" w:rsidRDefault="001E5DFA" w:rsidP="001E5DFA">
      <w:pPr>
        <w:jc w:val="both"/>
        <w:rPr>
          <w:kern w:val="28"/>
          <w:sz w:val="18"/>
          <w:szCs w:val="18"/>
        </w:rPr>
      </w:pPr>
      <w:r w:rsidRPr="001E5DFA">
        <w:rPr>
          <w:kern w:val="28"/>
          <w:sz w:val="18"/>
          <w:szCs w:val="18"/>
        </w:rPr>
        <w:t>La superficie del pavimento debe ser completamente cubierta por las hojas.  Las hojas que se usen deben tener un largo o ancho tales que sobresalgan del borde del pavimento en una longitud de por lo menos dos veces el espesor de la losa. Las hojas deben ser colocadas de tal forma que toda la superficie horizontal y las laterales estén completamente cubiertas.  Debe colocarse las hojas con pesos para que permanezcan en contacto con las superficies cubiertas y la cobertura debe mantenerse completamente humedecida y en su lugar durante 72 horas después del vaciado del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e)</w:t>
      </w:r>
      <w:r w:rsidRPr="001E5DFA">
        <w:rPr>
          <w:kern w:val="28"/>
          <w:sz w:val="18"/>
          <w:szCs w:val="18"/>
        </w:rPr>
        <w:tab/>
        <w:t>Curado en Tiempo Frío</w:t>
      </w:r>
    </w:p>
    <w:p w:rsidR="001E5DFA" w:rsidRPr="001E5DFA" w:rsidRDefault="001E5DFA" w:rsidP="001E5DFA">
      <w:pPr>
        <w:jc w:val="both"/>
        <w:rPr>
          <w:kern w:val="28"/>
          <w:sz w:val="18"/>
          <w:szCs w:val="18"/>
        </w:rPr>
      </w:pPr>
      <w:r w:rsidRPr="001E5DFA">
        <w:rPr>
          <w:kern w:val="28"/>
          <w:sz w:val="18"/>
          <w:szCs w:val="18"/>
        </w:rPr>
        <w:t xml:space="preserve">Cuando el promedio de la temperatura diaria baje de 4oC el curado debe realizarse tapando el pavimento recién vaciado con no menos de </w:t>
      </w:r>
      <w:smartTag w:uri="urn:schemas-microsoft-com:office:smarttags" w:element="metricconverter">
        <w:smartTagPr>
          <w:attr w:name="ProductID" w:val="12 pulgadas"/>
        </w:smartTagPr>
        <w:r w:rsidRPr="001E5DFA">
          <w:rPr>
            <w:kern w:val="28"/>
            <w:sz w:val="18"/>
            <w:szCs w:val="18"/>
          </w:rPr>
          <w:t>12 pulgadas</w:t>
        </w:r>
      </w:smartTag>
      <w:r w:rsidRPr="001E5DFA">
        <w:rPr>
          <w:kern w:val="28"/>
          <w:sz w:val="18"/>
          <w:szCs w:val="18"/>
        </w:rPr>
        <w:t xml:space="preserve"> (</w:t>
      </w:r>
      <w:smartTag w:uri="urn:schemas-microsoft-com:office:smarttags" w:element="metricconverter">
        <w:smartTagPr>
          <w:attr w:name="ProductID" w:val="30 cm"/>
        </w:smartTagPr>
        <w:r w:rsidRPr="001E5DFA">
          <w:rPr>
            <w:kern w:val="28"/>
            <w:sz w:val="18"/>
            <w:szCs w:val="18"/>
          </w:rPr>
          <w:t>30 cm</w:t>
        </w:r>
      </w:smartTag>
      <w:r w:rsidRPr="001E5DFA">
        <w:rPr>
          <w:kern w:val="28"/>
          <w:sz w:val="18"/>
          <w:szCs w:val="18"/>
        </w:rPr>
        <w:t xml:space="preserve">) de heno o paja seca o empleando un curado </w:t>
      </w:r>
      <w:proofErr w:type="spellStart"/>
      <w:r w:rsidRPr="001E5DFA">
        <w:rPr>
          <w:kern w:val="28"/>
          <w:sz w:val="18"/>
          <w:szCs w:val="18"/>
        </w:rPr>
        <w:t>protectivo</w:t>
      </w:r>
      <w:proofErr w:type="spellEnd"/>
      <w:r w:rsidRPr="001E5DFA">
        <w:rPr>
          <w:kern w:val="28"/>
          <w:sz w:val="18"/>
          <w:szCs w:val="18"/>
        </w:rPr>
        <w:t xml:space="preserve"> equivalente autorizado por el Supervisor, que debe permanecer en su lugar durante 10 días.   Debe asegurarse el heno o la paja para que no sea llevado por el viento.  Un aditivo para curar o para control de temperatura puede ser usado solamente cuando lo autorice el Supervisor.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está vaciando el hormigón y se espera que la temperatura del aire baje de 2oC debe </w:t>
      </w:r>
      <w:proofErr w:type="spellStart"/>
      <w:r w:rsidRPr="001E5DFA">
        <w:rPr>
          <w:kern w:val="28"/>
          <w:sz w:val="18"/>
          <w:szCs w:val="18"/>
        </w:rPr>
        <w:t>preveerse</w:t>
      </w:r>
      <w:proofErr w:type="spellEnd"/>
      <w:r w:rsidRPr="001E5DFA">
        <w:rPr>
          <w:kern w:val="28"/>
          <w:sz w:val="18"/>
          <w:szCs w:val="18"/>
        </w:rPr>
        <w:t xml:space="preserve"> y colocarse junto al trabajo suficiente cantidad de paja, heno, pasto u otro material protector apropiado, tal como arpillera o polietileno.  En cualquier momento que se espera se alcance el punto de congelación durante el día o la noche, el material suministrado debe ser esparcido sobre el pavimento con una profundidad suficiente como para evitar el congelamiento del pavimento. El período durante el cual debe mantenerse tal protección no será menor a 10 días.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 requiere un mínimo de 3 días cuando se usa hormigón de fraguado rápido.  El Contratista será responsable por la calidad y resistencia del hormigón vaciado en tiempo frío, y cualquier hormigón dañado por acción de la helada será retirado y reemplazado a costo del Contratista.</w:t>
      </w:r>
    </w:p>
    <w:p w:rsidR="001E5DFA" w:rsidRPr="001E5DFA" w:rsidRDefault="001E5DFA" w:rsidP="001E5DFA">
      <w:pPr>
        <w:jc w:val="both"/>
        <w:rPr>
          <w:kern w:val="28"/>
          <w:sz w:val="18"/>
          <w:szCs w:val="18"/>
        </w:rPr>
      </w:pPr>
      <w:r w:rsidRPr="001E5DFA">
        <w:rPr>
          <w:kern w:val="28"/>
          <w:sz w:val="18"/>
          <w:szCs w:val="18"/>
        </w:rPr>
        <w:lastRenderedPageBreak/>
        <w:t>RETIRO DEL ENCOFRADO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 no ser que se especifique de otra manera, el encofrado no puede ser retirado del hormigón recién vaciado hasta que haya fraguado durante por lo menos 12 horas, excepto cuando se usa encofrado auxiliar temporalmente en áreas ensanchadas.  Debe quitarse cuidadosamente el encofrado para evitar daños al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Una vez que el encofrado ha sido retirado, debe curarse los lados de la losa como se indica en uno de los métodos de la  sección 501-3.17. Las áreas muy deformadas deben considerarse como trabajo defectuoso y deben</w:t>
      </w:r>
      <w:r w:rsidR="00DB3C0A">
        <w:rPr>
          <w:kern w:val="28"/>
          <w:sz w:val="18"/>
          <w:szCs w:val="18"/>
        </w:rPr>
        <w:t xml:space="preserve"> ser retiradas y reemplazadas. </w:t>
      </w:r>
      <w:r w:rsidRPr="001E5DFA">
        <w:rPr>
          <w:kern w:val="28"/>
          <w:sz w:val="18"/>
          <w:szCs w:val="18"/>
        </w:rPr>
        <w:t>Cualquier área o sección retirada debe ser de un largo no menor a 10 pies (3 m) y de un ancho i</w:t>
      </w:r>
      <w:r w:rsidR="00DB3C0A">
        <w:rPr>
          <w:kern w:val="28"/>
          <w:sz w:val="18"/>
          <w:szCs w:val="18"/>
        </w:rPr>
        <w:t xml:space="preserve">gual al de la faja involucrada. </w:t>
      </w:r>
      <w:r w:rsidRPr="001E5DFA">
        <w:rPr>
          <w:kern w:val="28"/>
          <w:sz w:val="18"/>
          <w:szCs w:val="18"/>
        </w:rPr>
        <w:t>Cuando es necesario retirar y reemplazar una sección del pavimento, cualquier porción sobrante adyacente a las juntas menos a 10 pies (3 m) de largo, debe ser igualmente retirada y reemplazada.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SELLADO DE JUNTAS</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juntas en el pavimento deben ser selladas en conformidad al 160-402.</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PROTECCION DEL PAVIMENTO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proteger el pavimento y sus aditamentos tanto contra el tráfico del público como del tráfico generado por los empleados o agentes del Contratista. Esta protección debe incluir serenos para dirigir el tráfico y provisión de señales de alarma, luces, puentes sobre pavimento, o pasos a desnivel, etc.  Los planos o diseños especiales indicarán la ubicación y tipo de accesorio o instalación requerida para proteger el trabajo y proporcionar información adecuada al tráfico.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Cualquier daño que se produzca en el pavimento antes de su aceptación final será reparado o el pavimento reemplazado a costo del Contratista.  Para que el hormigón sea debidamente protegido contra los efectos de lluvias antes que haya endurecido suficientemente, se requerirá que el Contratista tenga disponible en todo momento material para la protección de los bordes y las superficies del hormigón no fraguado.  Dicho material de protección consistirá en rollos de polietileno de por lo menos </w:t>
      </w:r>
      <w:smartTag w:uri="urn:schemas-microsoft-com:office:smarttags" w:element="metricconverter">
        <w:smartTagPr>
          <w:attr w:name="ProductID" w:val="0.1 mm"/>
        </w:smartTagPr>
        <w:r w:rsidRPr="001E5DFA">
          <w:rPr>
            <w:kern w:val="28"/>
            <w:sz w:val="18"/>
            <w:szCs w:val="18"/>
          </w:rPr>
          <w:t>0.1 mm</w:t>
        </w:r>
      </w:smartTag>
      <w:r w:rsidRPr="001E5DFA">
        <w:rPr>
          <w:kern w:val="28"/>
          <w:sz w:val="18"/>
          <w:szCs w:val="18"/>
        </w:rPr>
        <w:t xml:space="preserve"> de espesor de largo y ancho suficiente como para cubrir el hormigón fresco y sus capas laterales.  Los rollos pueden montarse bien sea en la aplanadora o en un puente móvil separado, de forma que pueda ser desenrollado sin ser arrastrado sobre la superficie del hormigón fresco.  Cuando una precipitación es inminente, todas las operaciones de pavimentación deben detenerse y todo el personal debe comenzar a cubrir la superficie del hormigón fresco con la cubierta protectora.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APERTURA AL TRÁFICO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Supervisor debe decidir cuándo se abrirá el pavimento al tráfico.  El pavimento no se abrirá al tráfico hasta que se hayan obtenido especímenes moldeados y curados en conformidad con ASTM C31 y tengan una resistencia a la flexión de </w:t>
      </w:r>
      <w:smartTag w:uri="urn:schemas-microsoft-com:office:smarttags" w:element="metricconverter">
        <w:smartTagPr>
          <w:attr w:name="ProductID" w:val="550 libras"/>
        </w:smartTagPr>
        <w:r w:rsidRPr="001E5DFA">
          <w:rPr>
            <w:kern w:val="28"/>
            <w:sz w:val="18"/>
            <w:szCs w:val="18"/>
          </w:rPr>
          <w:t>550 libras</w:t>
        </w:r>
      </w:smartTag>
      <w:r w:rsidRPr="001E5DFA">
        <w:rPr>
          <w:kern w:val="28"/>
          <w:sz w:val="18"/>
          <w:szCs w:val="18"/>
        </w:rPr>
        <w:t xml:space="preserve"> por pulgada cuadrada (3792 </w:t>
      </w:r>
      <w:proofErr w:type="spellStart"/>
      <w:r w:rsidRPr="001E5DFA">
        <w:rPr>
          <w:kern w:val="28"/>
          <w:sz w:val="18"/>
          <w:szCs w:val="18"/>
        </w:rPr>
        <w:t>Kpa</w:t>
      </w:r>
      <w:proofErr w:type="spellEnd"/>
      <w:r w:rsidRPr="001E5DFA">
        <w:rPr>
          <w:kern w:val="28"/>
          <w:sz w:val="18"/>
          <w:szCs w:val="18"/>
        </w:rPr>
        <w:t>) al probarlas de acuerdo con ASTM C78.  Si tales pruebas no se realizan, el pavimento no será abierto al tráfico hasta 14 días después de vaciado el hormigón.  Antes de abrirlos al tráfico, el pavimento debe ser limpiado.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TOLERANCIAS DE ACABADO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 tenerse cuidado en todas las fases de la construcción para asegurar que el pavimento cumplirá las tolerancias especificadas.  Se aplican las siguientes tolerancias:</w:t>
      </w:r>
    </w:p>
    <w:p w:rsidR="001E5DFA" w:rsidRPr="001E5DFA" w:rsidRDefault="001E5DFA" w:rsidP="001E5DFA">
      <w:pPr>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a)</w:t>
      </w:r>
      <w:r w:rsidRPr="001E5DFA">
        <w:rPr>
          <w:kern w:val="28"/>
          <w:sz w:val="18"/>
          <w:szCs w:val="18"/>
        </w:rPr>
        <w:tab/>
        <w:t>Desviación lateral de la alineación del borde del pavimento: No debe exceder en más o menos 0.10 pies (30 mm) en cualquier faja.</w:t>
      </w:r>
    </w:p>
    <w:p w:rsidR="001E5DFA" w:rsidRPr="001E5DFA" w:rsidRDefault="001E5DFA" w:rsidP="001E5DFA">
      <w:pPr>
        <w:ind w:left="567" w:hanging="283"/>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lastRenderedPageBreak/>
        <w:t>b)</w:t>
      </w:r>
      <w:r w:rsidRPr="001E5DFA">
        <w:rPr>
          <w:kern w:val="28"/>
          <w:sz w:val="18"/>
          <w:szCs w:val="18"/>
        </w:rPr>
        <w:tab/>
        <w:t>Desviación vertical de la pendiente establecida no debe exceder en más o menos 0.04 pies (12 mm) en ningún punto.</w:t>
      </w:r>
    </w:p>
    <w:p w:rsidR="001E5DFA" w:rsidRPr="001E5DFA" w:rsidRDefault="001E5DFA" w:rsidP="001E5DFA">
      <w:pPr>
        <w:ind w:left="567" w:hanging="283"/>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c)</w:t>
      </w:r>
      <w:r w:rsidRPr="001E5DFA">
        <w:rPr>
          <w:kern w:val="28"/>
          <w:sz w:val="18"/>
          <w:szCs w:val="18"/>
        </w:rPr>
        <w:tab/>
        <w:t>Las diferencias en el alisado de la superficie no deben exceder 1/4 pulgadas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midiendo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5 m"/>
        </w:smartTagPr>
        <w:r w:rsidRPr="001E5DFA">
          <w:rPr>
            <w:kern w:val="28"/>
            <w:sz w:val="18"/>
            <w:szCs w:val="18"/>
          </w:rPr>
          <w:t>5 m</w:t>
        </w:r>
      </w:smartTag>
      <w:r w:rsidRPr="001E5DFA">
        <w:rPr>
          <w:kern w:val="28"/>
          <w:sz w:val="18"/>
          <w:szCs w:val="18"/>
        </w:rPr>
        <w:t>) colocada en cualquier dirección, incluyendo el sentido longitudinal y en cualquier junta o borde del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TOLERANCIAS EN EL ESPESOR DEL PAVIMENTO</w:t>
      </w:r>
    </w:p>
    <w:p w:rsidR="00DB3C0A" w:rsidRDefault="00DB3C0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será aceptado por espesor sobre la base de un lote.  El lote consistirá en </w:t>
      </w:r>
      <w:smartTag w:uri="urn:schemas-microsoft-com:office:smarttags" w:element="metricconverter">
        <w:smartTagPr>
          <w:attr w:name="ProductID" w:val="200 metros cuadrados"/>
        </w:smartTagPr>
        <w:r w:rsidRPr="001E5DFA">
          <w:rPr>
            <w:kern w:val="28"/>
            <w:sz w:val="18"/>
            <w:szCs w:val="18"/>
          </w:rPr>
          <w:t>200 metros cuadrados</w:t>
        </w:r>
      </w:smartTag>
      <w:r w:rsidRPr="001E5DFA">
        <w:rPr>
          <w:kern w:val="28"/>
          <w:sz w:val="18"/>
          <w:szCs w:val="18"/>
        </w:rPr>
        <w:t xml:space="preserve"> o su equivalente en metros cúbicos.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w:t>
      </w:r>
      <w:r w:rsidRPr="001E5DFA">
        <w:rPr>
          <w:kern w:val="28"/>
          <w:sz w:val="18"/>
          <w:szCs w:val="18"/>
        </w:rPr>
        <w:tab/>
        <w:t xml:space="preserve">El Supervisor extraerá mediante perforación un testigo al azar de cada lote.  Cuando el espesor medido del testigo del lote no sea menor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de espesor de proyecto se efectuará el pago completo. Cuando tal espesor es menor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pero no más de </w:t>
      </w:r>
      <w:smartTag w:uri="urn:schemas-microsoft-com:office:smarttags" w:element="metricconverter">
        <w:smartTagPr>
          <w:attr w:name="ProductID" w:val="1.0 pulgada"/>
        </w:smartTagPr>
        <w:r w:rsidRPr="001E5DFA">
          <w:rPr>
            <w:kern w:val="28"/>
            <w:sz w:val="18"/>
            <w:szCs w:val="18"/>
          </w:rPr>
          <w:t>1.0 pulgada</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del espesor del proyecto, se tomarán al azar 2 nuevos testigos por perforación, que se usarán para determinar el espesor promedio de ese lote.  Se pagará ese lote a un precio unitario con reducción, como lo estipula el párrafo  501-5.2.  El espesor del pavimento será el promedio de las mediciones con calibrador del espesor de los testigos extraídos de acuerdo con ASTM C174.</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Para calcular el promedio del espesor del pavimento, los espesores medidos mayores al espesor especificado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pueden considerarse iguales al espesor especificado más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Las mediciones menores que el espesor especificado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no deben ser incluidas en el promedio. Cuando la medida de un testigo extraído es menor que el espesor especificado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el espesor del pavimento en esta área debe determinarse sacando testigos adicionales a no más de 10 </w:t>
      </w:r>
      <w:proofErr w:type="spellStart"/>
      <w:r w:rsidRPr="001E5DFA">
        <w:rPr>
          <w:kern w:val="28"/>
          <w:sz w:val="18"/>
          <w:szCs w:val="18"/>
        </w:rPr>
        <w:t>píes</w:t>
      </w:r>
      <w:proofErr w:type="spellEnd"/>
      <w:r w:rsidRPr="001E5DFA">
        <w:rPr>
          <w:kern w:val="28"/>
          <w:sz w:val="18"/>
          <w:szCs w:val="18"/>
        </w:rPr>
        <w:t xml:space="preserve"> de intervalo (3 m) medidos paralelamente al eje de la pista en ambas direcciones a partir de la ubicación afectada, hasta que se encuentre en cada dirección un testigo que no será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Las áreas con espesores menores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deben ser evaluados por el Supervisor, y si se justifica su retiro, deben ser retirados y reemplazadas con hormigón del espesor indicado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No se usarán los valores de espesores de los testigos de investigación para establecer los promedios para reducción del precio.  Los testigos deben rellenarse con lechado de cemento no </w:t>
      </w:r>
      <w:proofErr w:type="spellStart"/>
      <w:r w:rsidRPr="001E5DFA">
        <w:rPr>
          <w:kern w:val="28"/>
          <w:sz w:val="18"/>
          <w:szCs w:val="18"/>
        </w:rPr>
        <w:t>encogible</w:t>
      </w:r>
      <w:proofErr w:type="spellEnd"/>
      <w:r w:rsidRPr="001E5DFA">
        <w:rPr>
          <w:kern w:val="28"/>
          <w:sz w:val="18"/>
          <w:szCs w:val="18"/>
        </w:rPr>
        <w:t>. El tamaño del lote debe ser igual al especificado para la resistencia a la flexión definido en el Ítem 501-3.7  (método alterno) y no debe exceder un día de vaciado.</w:t>
      </w:r>
    </w:p>
    <w:p w:rsidR="001E5DFA" w:rsidRPr="001E5DFA" w:rsidRDefault="001E5DFA" w:rsidP="001E5DFA">
      <w:pPr>
        <w:jc w:val="both"/>
        <w:rPr>
          <w:kern w:val="28"/>
          <w:sz w:val="18"/>
          <w:szCs w:val="18"/>
        </w:rPr>
      </w:pPr>
    </w:p>
    <w:p w:rsidR="001E5DFA" w:rsidRPr="00A55225" w:rsidRDefault="001E5DFA" w:rsidP="001E5DFA">
      <w:pPr>
        <w:jc w:val="both"/>
        <w:rPr>
          <w:b/>
          <w:kern w:val="28"/>
          <w:sz w:val="18"/>
          <w:szCs w:val="18"/>
        </w:rPr>
      </w:pPr>
      <w:r w:rsidRPr="00A55225">
        <w:rPr>
          <w:b/>
          <w:kern w:val="28"/>
          <w:sz w:val="18"/>
          <w:szCs w:val="18"/>
        </w:rPr>
        <w:t>MEDICION</w:t>
      </w:r>
    </w:p>
    <w:p w:rsidR="00A55225" w:rsidRPr="001E5DFA" w:rsidRDefault="00A55225"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cantidad a ser pagada debe ser el número de metros cúbicos de pavimento ya sea simple o reforzado, conforme éste especificado, puesto en su lugar, concluido y aceptado, menos las deducciones requeridas por espesor deficiente, e indicadas más adelante.</w:t>
      </w:r>
      <w:r w:rsidRPr="001E5DFA">
        <w:rPr>
          <w:kern w:val="28"/>
          <w:sz w:val="18"/>
          <w:szCs w:val="18"/>
        </w:rPr>
        <w:cr/>
      </w:r>
    </w:p>
    <w:p w:rsidR="001E5DFA" w:rsidRPr="00A55225" w:rsidRDefault="001E5DFA" w:rsidP="001E5DFA">
      <w:pPr>
        <w:jc w:val="both"/>
        <w:rPr>
          <w:b/>
          <w:kern w:val="28"/>
          <w:sz w:val="18"/>
          <w:szCs w:val="18"/>
        </w:rPr>
      </w:pPr>
      <w:r w:rsidRPr="00A55225">
        <w:rPr>
          <w:b/>
          <w:kern w:val="28"/>
          <w:sz w:val="18"/>
          <w:szCs w:val="18"/>
        </w:rPr>
        <w:t>FORMA DE PAGO</w:t>
      </w:r>
    </w:p>
    <w:p w:rsidR="00A55225" w:rsidRPr="001E5DFA" w:rsidRDefault="00A55225"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cantidades aceptadas de pavimento de hormigón se pagarán a los precios unitarios de contrato por metros cúbicos, y este precio y pago será completa compensación por la provisión y vaciado de todos los materiales, incluyendo cualquier barra de trabazón,  refuerzos de acero y material textural de juntas, excepto las ranuras aserradas.</w:t>
      </w:r>
    </w:p>
    <w:p w:rsidR="001E5DFA" w:rsidRPr="001E5DFA" w:rsidRDefault="001E5DFA" w:rsidP="001E5DFA">
      <w:pPr>
        <w:rPr>
          <w:b/>
          <w:sz w:val="18"/>
          <w:szCs w:val="18"/>
          <w:lang w:val="es-MX"/>
        </w:rPr>
      </w:pPr>
    </w:p>
    <w:p w:rsidR="00C85031" w:rsidRPr="001E5DFA" w:rsidRDefault="00C85031" w:rsidP="001E5DFA">
      <w:pPr>
        <w:rPr>
          <w:b/>
          <w:sz w:val="18"/>
          <w:szCs w:val="18"/>
          <w:lang w:val="es-MX"/>
        </w:rPr>
      </w:pPr>
    </w:p>
    <w:p w:rsidR="00C85031" w:rsidRPr="001E5DFA" w:rsidRDefault="00C85031" w:rsidP="001E5DFA">
      <w:pPr>
        <w:rPr>
          <w:b/>
          <w:sz w:val="18"/>
          <w:szCs w:val="18"/>
          <w:lang w:val="es-MX"/>
        </w:rPr>
      </w:pPr>
    </w:p>
    <w:p w:rsidR="00C85031" w:rsidRDefault="00C85031" w:rsidP="001E5DFA">
      <w:pPr>
        <w:rPr>
          <w:b/>
          <w:sz w:val="18"/>
          <w:szCs w:val="18"/>
          <w:lang w:val="es-MX"/>
        </w:rPr>
      </w:pPr>
    </w:p>
    <w:p w:rsidR="00340F05" w:rsidRDefault="00340F05" w:rsidP="001E5DFA">
      <w:pPr>
        <w:rPr>
          <w:b/>
          <w:sz w:val="18"/>
          <w:szCs w:val="18"/>
          <w:lang w:val="es-MX"/>
        </w:rPr>
      </w:pPr>
    </w:p>
    <w:p w:rsidR="00FC565C" w:rsidRDefault="00FC565C" w:rsidP="001E5DFA">
      <w:pPr>
        <w:rPr>
          <w:b/>
          <w:sz w:val="18"/>
          <w:szCs w:val="18"/>
          <w:lang w:val="es-MX"/>
        </w:rPr>
      </w:pPr>
    </w:p>
    <w:p w:rsidR="00C035D3" w:rsidRPr="006A5747" w:rsidRDefault="00C035D3" w:rsidP="00C035D3">
      <w:pPr>
        <w:rPr>
          <w:b/>
          <w:sz w:val="18"/>
          <w:szCs w:val="18"/>
          <w:u w:val="single"/>
          <w:lang w:val="es-MX"/>
        </w:rPr>
      </w:pPr>
      <w:r>
        <w:rPr>
          <w:b/>
          <w:sz w:val="18"/>
          <w:szCs w:val="18"/>
          <w:u w:val="single"/>
          <w:lang w:val="es-MX"/>
        </w:rPr>
        <w:lastRenderedPageBreak/>
        <w:t xml:space="preserve">ITEM N° </w:t>
      </w:r>
      <w:r w:rsidR="000856D8">
        <w:rPr>
          <w:b/>
          <w:sz w:val="18"/>
          <w:szCs w:val="18"/>
          <w:u w:val="single"/>
          <w:lang w:val="es-MX"/>
        </w:rPr>
        <w:t>36</w:t>
      </w:r>
      <w:r>
        <w:rPr>
          <w:b/>
          <w:sz w:val="18"/>
          <w:szCs w:val="18"/>
          <w:u w:val="single"/>
          <w:lang w:val="es-MX"/>
        </w:rPr>
        <w:t>: RELLENO NIVELADO Y COMPACTADO</w:t>
      </w:r>
    </w:p>
    <w:p w:rsidR="00C035D3" w:rsidRPr="006A5747" w:rsidRDefault="00C035D3" w:rsidP="00C035D3">
      <w:pPr>
        <w:shd w:val="clear" w:color="auto" w:fill="FFFFFF"/>
        <w:rPr>
          <w:b/>
          <w:sz w:val="18"/>
          <w:szCs w:val="18"/>
          <w:lang w:val="es-MX"/>
        </w:rPr>
      </w:pPr>
      <w:r w:rsidRPr="006A5747">
        <w:rPr>
          <w:b/>
          <w:sz w:val="18"/>
          <w:szCs w:val="18"/>
          <w:u w:val="single"/>
          <w:lang w:val="es-MX"/>
        </w:rPr>
        <w:t xml:space="preserve">UNIDAD: </w:t>
      </w:r>
      <w:r>
        <w:rPr>
          <w:b/>
          <w:sz w:val="18"/>
          <w:szCs w:val="18"/>
          <w:u w:val="single"/>
          <w:lang w:val="es-MX"/>
        </w:rPr>
        <w:t>M3</w:t>
      </w:r>
    </w:p>
    <w:p w:rsidR="00C035D3" w:rsidRDefault="00C035D3" w:rsidP="001E5DFA">
      <w:pPr>
        <w:rPr>
          <w:b/>
          <w:sz w:val="18"/>
          <w:szCs w:val="18"/>
          <w:lang w:val="es-MX"/>
        </w:rPr>
      </w:pPr>
    </w:p>
    <w:p w:rsidR="00C035D3" w:rsidRPr="00C035D3" w:rsidRDefault="00C035D3" w:rsidP="00C035D3">
      <w:pPr>
        <w:jc w:val="both"/>
        <w:rPr>
          <w:b/>
          <w:kern w:val="28"/>
          <w:sz w:val="18"/>
          <w:szCs w:val="18"/>
        </w:rPr>
      </w:pPr>
      <w:r w:rsidRPr="00C035D3">
        <w:rPr>
          <w:b/>
          <w:kern w:val="28"/>
          <w:sz w:val="18"/>
          <w:szCs w:val="18"/>
        </w:rPr>
        <w:t>DESCRIPCION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MATERIALES, HERRAMIENTAS Y EQUIPO</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C035D3">
        <w:rPr>
          <w:kern w:val="28"/>
          <w:sz w:val="18"/>
          <w:szCs w:val="18"/>
        </w:rPr>
        <w:t>pedrones</w:t>
      </w:r>
      <w:proofErr w:type="spellEnd"/>
      <w:r w:rsidRPr="00C035D3">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con excesivo contenido de humedad, considerándose como tales, aquellos que igualen o sobrepasen  el límite plástico del suelo.</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FORMA DE EJECUCION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C035D3">
          <w:rPr>
            <w:kern w:val="28"/>
            <w:sz w:val="18"/>
            <w:szCs w:val="18"/>
          </w:rPr>
          <w:t>20 cm</w:t>
        </w:r>
      </w:smartTag>
      <w:r w:rsidRPr="00C035D3">
        <w:rPr>
          <w:kern w:val="28"/>
          <w:sz w:val="18"/>
          <w:szCs w:val="18"/>
        </w:rPr>
        <w:t>.</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La densidad de compactación será igual o mayor que 95% de la densidad obtenida en el ensayo del  </w:t>
      </w:r>
      <w:proofErr w:type="spellStart"/>
      <w:r w:rsidRPr="00C035D3">
        <w:rPr>
          <w:kern w:val="28"/>
          <w:sz w:val="18"/>
          <w:szCs w:val="18"/>
        </w:rPr>
        <w:t>Proctor</w:t>
      </w:r>
      <w:proofErr w:type="spellEnd"/>
      <w:r w:rsidRPr="00C035D3">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MEDICION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Este ítem será medido en metros cúbicos compactados.</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FORMA DE PAGO</w:t>
      </w:r>
    </w:p>
    <w:p w:rsidR="00C035D3" w:rsidRPr="00C035D3" w:rsidRDefault="00C035D3" w:rsidP="00C035D3">
      <w:pPr>
        <w:jc w:val="both"/>
        <w:rPr>
          <w:b/>
          <w:kern w:val="28"/>
          <w:sz w:val="18"/>
          <w:szCs w:val="18"/>
        </w:rPr>
      </w:pPr>
    </w:p>
    <w:p w:rsidR="00C035D3" w:rsidRPr="00C035D3" w:rsidRDefault="00C035D3" w:rsidP="00C035D3">
      <w:pPr>
        <w:jc w:val="both"/>
        <w:rPr>
          <w:kern w:val="28"/>
          <w:sz w:val="18"/>
          <w:szCs w:val="18"/>
        </w:rPr>
      </w:pPr>
      <w:r w:rsidRPr="00C035D3">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C035D3" w:rsidRPr="00C035D3" w:rsidRDefault="00C035D3" w:rsidP="00C035D3">
      <w:pPr>
        <w:jc w:val="both"/>
        <w:rPr>
          <w:b/>
          <w:sz w:val="18"/>
          <w:szCs w:val="18"/>
        </w:rPr>
      </w:pPr>
    </w:p>
    <w:p w:rsidR="00C85031" w:rsidRDefault="00C85031"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C035D3" w:rsidP="001E5DFA">
      <w:pPr>
        <w:rPr>
          <w:b/>
          <w:sz w:val="18"/>
          <w:szCs w:val="18"/>
          <w:lang w:val="es-MX"/>
        </w:rPr>
      </w:pPr>
    </w:p>
    <w:p w:rsidR="00C035D3" w:rsidRDefault="000856D8" w:rsidP="00C035D3">
      <w:pPr>
        <w:shd w:val="clear" w:color="auto" w:fill="FFFFFF"/>
        <w:rPr>
          <w:b/>
          <w:kern w:val="28"/>
          <w:sz w:val="22"/>
          <w:szCs w:val="22"/>
        </w:rPr>
      </w:pPr>
      <w:r>
        <w:rPr>
          <w:b/>
          <w:kern w:val="28"/>
          <w:sz w:val="22"/>
          <w:szCs w:val="22"/>
        </w:rPr>
        <w:lastRenderedPageBreak/>
        <w:t>6</w:t>
      </w:r>
      <w:r w:rsidR="00C035D3">
        <w:rPr>
          <w:b/>
          <w:kern w:val="28"/>
          <w:sz w:val="22"/>
          <w:szCs w:val="22"/>
        </w:rPr>
        <w:t>.- INSTALACIONES SANITARIAS GENERAL</w:t>
      </w:r>
    </w:p>
    <w:p w:rsidR="00C035D3" w:rsidRPr="00F4018A" w:rsidRDefault="00C035D3" w:rsidP="00C035D3">
      <w:pPr>
        <w:shd w:val="clear" w:color="auto" w:fill="FFFFFF"/>
        <w:rPr>
          <w:b/>
          <w:kern w:val="28"/>
          <w:sz w:val="18"/>
          <w:szCs w:val="18"/>
        </w:rPr>
      </w:pPr>
    </w:p>
    <w:p w:rsidR="00C035D3" w:rsidRPr="008B15CA" w:rsidRDefault="00C035D3" w:rsidP="00C035D3">
      <w:pPr>
        <w:shd w:val="clear" w:color="auto" w:fill="FFFFFF"/>
        <w:rPr>
          <w:b/>
          <w:sz w:val="18"/>
          <w:szCs w:val="18"/>
          <w:u w:val="single"/>
          <w:lang w:val="es-MX"/>
        </w:rPr>
      </w:pPr>
      <w:r w:rsidRPr="008B15CA">
        <w:rPr>
          <w:b/>
          <w:sz w:val="18"/>
          <w:szCs w:val="18"/>
          <w:u w:val="single"/>
          <w:lang w:val="es-MX"/>
        </w:rPr>
        <w:t xml:space="preserve">ITEM Nº </w:t>
      </w:r>
      <w:r w:rsidR="000856D8">
        <w:rPr>
          <w:b/>
          <w:sz w:val="18"/>
          <w:szCs w:val="18"/>
          <w:u w:val="single"/>
          <w:lang w:val="es-MX"/>
        </w:rPr>
        <w:t>37</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C035D3" w:rsidRPr="008B15CA" w:rsidRDefault="00C035D3" w:rsidP="00C035D3">
      <w:pPr>
        <w:shd w:val="clear" w:color="auto" w:fill="FFFFFF"/>
        <w:rPr>
          <w:b/>
          <w:sz w:val="18"/>
          <w:szCs w:val="18"/>
          <w:lang w:val="es-MX"/>
        </w:rPr>
      </w:pPr>
      <w:r w:rsidRPr="008B15CA">
        <w:rPr>
          <w:b/>
          <w:sz w:val="18"/>
          <w:szCs w:val="18"/>
          <w:u w:val="single"/>
          <w:lang w:val="es-MX"/>
        </w:rPr>
        <w:t>UNIDAD: M3</w:t>
      </w:r>
    </w:p>
    <w:p w:rsidR="00C035D3" w:rsidRDefault="00C035D3" w:rsidP="00C035D3">
      <w:pPr>
        <w:widowControl w:val="0"/>
        <w:tabs>
          <w:tab w:val="left" w:pos="595"/>
        </w:tabs>
        <w:autoSpaceDE w:val="0"/>
        <w:autoSpaceDN w:val="0"/>
        <w:adjustRightInd w:val="0"/>
        <w:jc w:val="both"/>
        <w:rPr>
          <w:sz w:val="18"/>
          <w:szCs w:val="18"/>
          <w:lang w:val="es-MX"/>
        </w:rPr>
      </w:pPr>
    </w:p>
    <w:p w:rsidR="00C035D3" w:rsidRPr="006A5747" w:rsidRDefault="00C035D3" w:rsidP="00C035D3">
      <w:pPr>
        <w:jc w:val="both"/>
        <w:rPr>
          <w:b/>
          <w:kern w:val="28"/>
          <w:sz w:val="18"/>
          <w:szCs w:val="18"/>
        </w:rPr>
      </w:pPr>
      <w:r w:rsidRPr="006A5747">
        <w:rPr>
          <w:b/>
          <w:kern w:val="28"/>
          <w:sz w:val="18"/>
          <w:szCs w:val="18"/>
        </w:rPr>
        <w:t>DESCRIPCION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C035D3" w:rsidRPr="006A5747" w:rsidRDefault="00C035D3" w:rsidP="00C035D3">
      <w:pPr>
        <w:tabs>
          <w:tab w:val="left" w:pos="0"/>
          <w:tab w:val="left" w:pos="720"/>
        </w:tabs>
        <w:suppressAutoHyphens/>
        <w:jc w:val="both"/>
        <w:rPr>
          <w:spacing w:val="-3"/>
          <w:sz w:val="18"/>
          <w:szCs w:val="18"/>
        </w:rPr>
      </w:pPr>
    </w:p>
    <w:p w:rsidR="00C035D3" w:rsidRPr="006A5747" w:rsidRDefault="00C035D3" w:rsidP="00C035D3">
      <w:pPr>
        <w:jc w:val="both"/>
        <w:rPr>
          <w:b/>
          <w:kern w:val="28"/>
          <w:sz w:val="18"/>
          <w:szCs w:val="18"/>
        </w:rPr>
      </w:pPr>
      <w:r w:rsidRPr="006A5747">
        <w:rPr>
          <w:b/>
          <w:kern w:val="28"/>
          <w:sz w:val="18"/>
          <w:szCs w:val="18"/>
        </w:rPr>
        <w:t>MATERIALES, HERRAMIENTAS Y EQUIPO</w:t>
      </w:r>
    </w:p>
    <w:p w:rsidR="00C035D3" w:rsidRPr="006A5747" w:rsidRDefault="00C035D3" w:rsidP="00C035D3">
      <w:pPr>
        <w:jc w:val="both"/>
        <w:rPr>
          <w:kern w:val="28"/>
          <w:sz w:val="18"/>
          <w:szCs w:val="18"/>
        </w:rPr>
      </w:pPr>
    </w:p>
    <w:p w:rsidR="00C035D3" w:rsidRPr="006A5747" w:rsidRDefault="00174007" w:rsidP="00C035D3">
      <w:pPr>
        <w:jc w:val="both"/>
        <w:rPr>
          <w:kern w:val="28"/>
          <w:sz w:val="18"/>
          <w:szCs w:val="18"/>
        </w:rPr>
      </w:pPr>
      <w:r w:rsidRPr="00A22678">
        <w:rPr>
          <w:kern w:val="28"/>
          <w:sz w:val="18"/>
          <w:szCs w:val="18"/>
        </w:rPr>
        <w:t>El material a excavar será el existente en la zona de trabajo. Si se trata de excavación manual se requerirá el empleo de herramientas menores (palas, picos, carretillas) y aprobación del Supervisor de Obra. Si se tratase de excavación con equipo pesado deberá contarse con una retroexcavadora de acuerdo a lo requerido y a la plena satisfacción y aprobación del supervisor</w:t>
      </w:r>
      <w:r w:rsidR="00C035D3" w:rsidRPr="006A5747">
        <w:rPr>
          <w:kern w:val="28"/>
          <w:sz w:val="18"/>
          <w:szCs w:val="18"/>
        </w:rPr>
        <w:t>.</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FORMA DE EJECUCION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 base deberá ofrecer un apoyo firme en toda la superficie.</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MEDICION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En la medición se incluirá el retiro de todo el material excedente procedente de la excavación.</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FORMA DE PAGO</w:t>
      </w:r>
    </w:p>
    <w:p w:rsidR="00C035D3" w:rsidRPr="006A5747" w:rsidRDefault="00C035D3" w:rsidP="00C035D3">
      <w:pPr>
        <w:jc w:val="both"/>
        <w:rPr>
          <w:kern w:val="28"/>
          <w:sz w:val="18"/>
          <w:szCs w:val="18"/>
        </w:rPr>
      </w:pPr>
    </w:p>
    <w:p w:rsidR="00C035D3" w:rsidRDefault="00C035D3" w:rsidP="00C035D3">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C035D3" w:rsidRDefault="00C035D3" w:rsidP="00C035D3">
      <w:pPr>
        <w:widowControl w:val="0"/>
        <w:tabs>
          <w:tab w:val="left" w:pos="595"/>
        </w:tabs>
        <w:autoSpaceDE w:val="0"/>
        <w:autoSpaceDN w:val="0"/>
        <w:adjustRightInd w:val="0"/>
        <w:jc w:val="both"/>
        <w:rPr>
          <w:sz w:val="18"/>
          <w:szCs w:val="18"/>
          <w:lang w:val="es-MX"/>
        </w:rPr>
      </w:pPr>
    </w:p>
    <w:p w:rsidR="00C85031" w:rsidRPr="001E5DFA"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035D3" w:rsidRPr="008B15CA" w:rsidRDefault="00C035D3" w:rsidP="00C035D3">
      <w:pPr>
        <w:shd w:val="clear" w:color="auto" w:fill="FFFFFF"/>
        <w:rPr>
          <w:b/>
          <w:sz w:val="18"/>
          <w:szCs w:val="18"/>
          <w:u w:val="single"/>
          <w:lang w:val="es-MX"/>
        </w:rPr>
      </w:pPr>
      <w:r w:rsidRPr="008B15CA">
        <w:rPr>
          <w:b/>
          <w:sz w:val="18"/>
          <w:szCs w:val="18"/>
          <w:u w:val="single"/>
          <w:lang w:val="es-MX"/>
        </w:rPr>
        <w:lastRenderedPageBreak/>
        <w:t xml:space="preserve">ITEM Nº </w:t>
      </w:r>
      <w:r w:rsidR="000856D8">
        <w:rPr>
          <w:b/>
          <w:sz w:val="18"/>
          <w:szCs w:val="18"/>
          <w:u w:val="single"/>
          <w:lang w:val="es-MX"/>
        </w:rPr>
        <w:t>38</w:t>
      </w:r>
      <w:r w:rsidRPr="008B15CA">
        <w:rPr>
          <w:b/>
          <w:sz w:val="18"/>
          <w:szCs w:val="18"/>
          <w:u w:val="single"/>
          <w:lang w:val="es-MX"/>
        </w:rPr>
        <w:t xml:space="preserve">: </w:t>
      </w:r>
      <w:r>
        <w:rPr>
          <w:b/>
          <w:sz w:val="18"/>
          <w:szCs w:val="18"/>
          <w:u w:val="single"/>
          <w:lang w:val="es-MX"/>
        </w:rPr>
        <w:t xml:space="preserve">TANQUE DESGRASADOR DE </w:t>
      </w:r>
      <w:proofErr w:type="spellStart"/>
      <w:r>
        <w:rPr>
          <w:b/>
          <w:sz w:val="18"/>
          <w:szCs w:val="18"/>
          <w:u w:val="single"/>
          <w:lang w:val="es-MX"/>
        </w:rPr>
        <w:t>H°A°</w:t>
      </w:r>
      <w:proofErr w:type="spellEnd"/>
    </w:p>
    <w:p w:rsidR="00C035D3" w:rsidRDefault="00C035D3" w:rsidP="00C035D3">
      <w:pPr>
        <w:rPr>
          <w:b/>
          <w:sz w:val="18"/>
          <w:szCs w:val="18"/>
          <w:lang w:val="es-MX"/>
        </w:rPr>
      </w:pPr>
      <w:r w:rsidRPr="008B15CA">
        <w:rPr>
          <w:b/>
          <w:sz w:val="18"/>
          <w:szCs w:val="18"/>
          <w:u w:val="single"/>
          <w:lang w:val="es-MX"/>
        </w:rPr>
        <w:t>UNIDAD: M3</w:t>
      </w:r>
    </w:p>
    <w:p w:rsidR="00C035D3" w:rsidRPr="00C035D3" w:rsidRDefault="00C035D3" w:rsidP="00C035D3">
      <w:pPr>
        <w:rPr>
          <w:b/>
          <w:sz w:val="18"/>
          <w:szCs w:val="18"/>
          <w:lang w:val="es-MX"/>
        </w:rPr>
      </w:pPr>
    </w:p>
    <w:p w:rsidR="00C035D3" w:rsidRPr="00C035D3" w:rsidRDefault="00C035D3" w:rsidP="00C035D3">
      <w:pPr>
        <w:autoSpaceDE w:val="0"/>
        <w:autoSpaceDN w:val="0"/>
        <w:adjustRightInd w:val="0"/>
        <w:jc w:val="both"/>
        <w:rPr>
          <w:b/>
          <w:bCs/>
          <w:color w:val="000000"/>
          <w:sz w:val="18"/>
          <w:szCs w:val="18"/>
        </w:rPr>
      </w:pPr>
      <w:r w:rsidRPr="00C035D3">
        <w:rPr>
          <w:b/>
          <w:bCs/>
          <w:color w:val="000000"/>
          <w:sz w:val="18"/>
          <w:szCs w:val="18"/>
        </w:rPr>
        <w:t>DESCRIPCIÓN</w:t>
      </w:r>
    </w:p>
    <w:p w:rsidR="00C035D3" w:rsidRPr="00C035D3" w:rsidRDefault="00C035D3" w:rsidP="00C035D3">
      <w:pPr>
        <w:autoSpaceDE w:val="0"/>
        <w:autoSpaceDN w:val="0"/>
        <w:adjustRightInd w:val="0"/>
        <w:jc w:val="both"/>
        <w:rPr>
          <w:bCs/>
          <w:color w:val="000000"/>
          <w:sz w:val="18"/>
          <w:szCs w:val="18"/>
        </w:rPr>
      </w:pPr>
    </w:p>
    <w:p w:rsidR="00C035D3" w:rsidRPr="00C035D3" w:rsidRDefault="00C035D3" w:rsidP="00C035D3">
      <w:pPr>
        <w:autoSpaceDE w:val="0"/>
        <w:autoSpaceDN w:val="0"/>
        <w:adjustRightInd w:val="0"/>
        <w:jc w:val="both"/>
        <w:rPr>
          <w:sz w:val="18"/>
          <w:szCs w:val="18"/>
        </w:rPr>
      </w:pPr>
      <w:r w:rsidRPr="00C035D3">
        <w:rPr>
          <w:color w:val="000000"/>
          <w:sz w:val="18"/>
          <w:szCs w:val="18"/>
        </w:rPr>
        <w:t xml:space="preserve">Este ítem comprende la instalación y construcción de la obra complementaria al tendido de tuberías de alcantarillado sanitario y pluvial, que permite </w:t>
      </w:r>
      <w:r w:rsidRPr="00C035D3">
        <w:rPr>
          <w:sz w:val="18"/>
          <w:szCs w:val="18"/>
        </w:rPr>
        <w:t xml:space="preserve">la retención de los elementos contaminantes grasas, aceites, y en cierta forma, sólidos suspendidos, </w:t>
      </w:r>
      <w:r w:rsidRPr="00C035D3">
        <w:rPr>
          <w:color w:val="000000"/>
          <w:sz w:val="18"/>
          <w:szCs w:val="18"/>
        </w:rPr>
        <w:t xml:space="preserve"> cuyos trabajos específicos se detallan a continuación:</w:t>
      </w:r>
    </w:p>
    <w:p w:rsidR="00C035D3" w:rsidRPr="00C035D3" w:rsidRDefault="00C035D3" w:rsidP="00C035D3">
      <w:pPr>
        <w:autoSpaceDE w:val="0"/>
        <w:autoSpaceDN w:val="0"/>
        <w:adjustRightInd w:val="0"/>
        <w:jc w:val="both"/>
        <w:rPr>
          <w:color w:val="000000"/>
          <w:sz w:val="18"/>
          <w:szCs w:val="18"/>
        </w:rPr>
      </w:pP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a)</w:t>
      </w:r>
      <w:r w:rsidRPr="00C035D3">
        <w:rPr>
          <w:color w:val="000000"/>
          <w:sz w:val="18"/>
          <w:szCs w:val="18"/>
        </w:rPr>
        <w:t xml:space="preserve"> Excavación para construcción de la cámara </w:t>
      </w:r>
      <w:proofErr w:type="spellStart"/>
      <w:r w:rsidRPr="00C035D3">
        <w:rPr>
          <w:color w:val="000000"/>
          <w:sz w:val="18"/>
          <w:szCs w:val="18"/>
        </w:rPr>
        <w:t>desgrasadora</w:t>
      </w:r>
      <w:proofErr w:type="spellEnd"/>
      <w:r w:rsidRPr="00C035D3">
        <w:rPr>
          <w:color w:val="000000"/>
          <w:sz w:val="18"/>
          <w:szCs w:val="18"/>
        </w:rPr>
        <w:t>.</w:t>
      </w: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b)</w:t>
      </w:r>
      <w:r w:rsidRPr="00C035D3">
        <w:rPr>
          <w:color w:val="000000"/>
          <w:sz w:val="18"/>
          <w:szCs w:val="18"/>
        </w:rPr>
        <w:t xml:space="preserve"> Construcción de la cámara </w:t>
      </w:r>
      <w:proofErr w:type="spellStart"/>
      <w:r w:rsidRPr="00C035D3">
        <w:rPr>
          <w:color w:val="000000"/>
          <w:sz w:val="18"/>
          <w:szCs w:val="18"/>
        </w:rPr>
        <w:t>desgrasadora</w:t>
      </w:r>
      <w:proofErr w:type="spellEnd"/>
      <w:r w:rsidRPr="00C035D3">
        <w:rPr>
          <w:color w:val="000000"/>
          <w:sz w:val="18"/>
          <w:szCs w:val="18"/>
        </w:rPr>
        <w:t>.</w:t>
      </w: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c)</w:t>
      </w:r>
      <w:r w:rsidRPr="00C035D3">
        <w:rPr>
          <w:color w:val="000000"/>
          <w:sz w:val="18"/>
          <w:szCs w:val="18"/>
        </w:rPr>
        <w:t xml:space="preserve"> Cualquier otra instalación complementaria para el correcto funcionamiento del sistema de recolección de aguas pluviales, de acuerdo a lo indicado en los planos correspondientes, propuestas y/o instrucciones del consultor.</w:t>
      </w:r>
    </w:p>
    <w:p w:rsidR="00C035D3" w:rsidRPr="00C035D3" w:rsidRDefault="00C035D3" w:rsidP="00C035D3">
      <w:pPr>
        <w:autoSpaceDE w:val="0"/>
        <w:autoSpaceDN w:val="0"/>
        <w:adjustRightInd w:val="0"/>
        <w:jc w:val="both"/>
        <w:rPr>
          <w:bCs/>
          <w:color w:val="000000"/>
          <w:sz w:val="18"/>
          <w:szCs w:val="18"/>
        </w:rPr>
      </w:pPr>
    </w:p>
    <w:p w:rsidR="00C035D3" w:rsidRDefault="00C035D3" w:rsidP="00C035D3">
      <w:pPr>
        <w:autoSpaceDE w:val="0"/>
        <w:autoSpaceDN w:val="0"/>
        <w:adjustRightInd w:val="0"/>
        <w:jc w:val="both"/>
        <w:rPr>
          <w:b/>
          <w:bCs/>
          <w:color w:val="000000"/>
          <w:sz w:val="18"/>
          <w:szCs w:val="18"/>
        </w:rPr>
      </w:pPr>
      <w:r w:rsidRPr="00C035D3">
        <w:rPr>
          <w:b/>
          <w:bCs/>
          <w:color w:val="000000"/>
          <w:sz w:val="18"/>
          <w:szCs w:val="18"/>
        </w:rPr>
        <w:t>MATERIALES, HERRAMIENTAS Y EQUIPO</w:t>
      </w:r>
    </w:p>
    <w:p w:rsidR="00C035D3" w:rsidRPr="00C035D3" w:rsidRDefault="00C035D3" w:rsidP="00C035D3">
      <w:pPr>
        <w:autoSpaceDE w:val="0"/>
        <w:autoSpaceDN w:val="0"/>
        <w:adjustRightInd w:val="0"/>
        <w:jc w:val="both"/>
        <w:rPr>
          <w:b/>
          <w:bCs/>
          <w:color w:val="000000"/>
          <w:sz w:val="18"/>
          <w:szCs w:val="18"/>
        </w:rPr>
      </w:pPr>
    </w:p>
    <w:p w:rsidR="00C035D3" w:rsidRPr="00C035D3" w:rsidRDefault="00C035D3" w:rsidP="00C035D3">
      <w:pPr>
        <w:autoSpaceDE w:val="0"/>
        <w:autoSpaceDN w:val="0"/>
        <w:adjustRightInd w:val="0"/>
        <w:jc w:val="both"/>
        <w:rPr>
          <w:color w:val="000000"/>
          <w:sz w:val="18"/>
          <w:szCs w:val="18"/>
        </w:rPr>
      </w:pPr>
      <w:r w:rsidRPr="00C035D3">
        <w:rPr>
          <w:color w:val="000000"/>
          <w:sz w:val="18"/>
          <w:szCs w:val="18"/>
        </w:rPr>
        <w:t>Los materiales a emplearse deberán ser suministrados por el contratista y serán de calidad y tipo que se aseguren la durabilidad y correcto funcionamiento de las instalaciones. Previo a su empleo en obra, deberán ser aprobados por el Supervisor.</w:t>
      </w:r>
    </w:p>
    <w:p w:rsidR="00C035D3" w:rsidRPr="00C035D3" w:rsidRDefault="00C035D3" w:rsidP="00C035D3">
      <w:pPr>
        <w:autoSpaceDE w:val="0"/>
        <w:autoSpaceDN w:val="0"/>
        <w:adjustRightInd w:val="0"/>
        <w:jc w:val="both"/>
        <w:rPr>
          <w:bCs/>
          <w:color w:val="000000"/>
          <w:sz w:val="18"/>
          <w:szCs w:val="18"/>
        </w:rPr>
      </w:pPr>
    </w:p>
    <w:p w:rsidR="00C035D3" w:rsidRDefault="00C035D3" w:rsidP="00C035D3">
      <w:pPr>
        <w:autoSpaceDE w:val="0"/>
        <w:autoSpaceDN w:val="0"/>
        <w:adjustRightInd w:val="0"/>
        <w:jc w:val="both"/>
        <w:rPr>
          <w:b/>
          <w:bCs/>
          <w:color w:val="000000"/>
          <w:sz w:val="18"/>
          <w:szCs w:val="18"/>
        </w:rPr>
      </w:pPr>
      <w:r w:rsidRPr="00C035D3">
        <w:rPr>
          <w:b/>
          <w:bCs/>
          <w:color w:val="000000"/>
          <w:sz w:val="18"/>
          <w:szCs w:val="18"/>
        </w:rPr>
        <w:t>EJECUCIÓN</w:t>
      </w:r>
    </w:p>
    <w:p w:rsidR="00C035D3" w:rsidRPr="00C035D3" w:rsidRDefault="00C035D3" w:rsidP="00C035D3">
      <w:pPr>
        <w:autoSpaceDE w:val="0"/>
        <w:autoSpaceDN w:val="0"/>
        <w:adjustRightInd w:val="0"/>
        <w:jc w:val="both"/>
        <w:rPr>
          <w:b/>
          <w:bCs/>
          <w:color w:val="000000"/>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Este ítem comprende todos los trabajos relativos a la construcción de la cámara </w:t>
      </w:r>
      <w:proofErr w:type="spellStart"/>
      <w:r w:rsidRPr="00C035D3">
        <w:rPr>
          <w:sz w:val="18"/>
          <w:szCs w:val="18"/>
        </w:rPr>
        <w:t>desgrasadora</w:t>
      </w:r>
      <w:proofErr w:type="spellEnd"/>
      <w:r w:rsidRPr="00C035D3">
        <w:rPr>
          <w:sz w:val="18"/>
          <w:szCs w:val="18"/>
        </w:rPr>
        <w:t xml:space="preserve"> para el tratamiento de las aguas servidas provenientes del sistema de desagüe y comprenderá la ejecución de los siguientes trabajos:</w:t>
      </w:r>
    </w:p>
    <w:p w:rsidR="00C035D3" w:rsidRPr="00C035D3" w:rsidRDefault="00C035D3" w:rsidP="00C035D3">
      <w:pPr>
        <w:autoSpaceDE w:val="0"/>
        <w:autoSpaceDN w:val="0"/>
        <w:adjustRightInd w:val="0"/>
        <w:jc w:val="both"/>
        <w:rPr>
          <w:bCs/>
          <w:sz w:val="18"/>
          <w:szCs w:val="18"/>
        </w:rPr>
      </w:pPr>
    </w:p>
    <w:p w:rsidR="00C035D3" w:rsidRPr="00C035D3" w:rsidRDefault="00C035D3" w:rsidP="00C035D3">
      <w:pPr>
        <w:autoSpaceDE w:val="0"/>
        <w:autoSpaceDN w:val="0"/>
        <w:adjustRightInd w:val="0"/>
        <w:jc w:val="both"/>
        <w:rPr>
          <w:sz w:val="18"/>
          <w:szCs w:val="18"/>
        </w:rPr>
      </w:pPr>
      <w:r w:rsidRPr="00C035D3">
        <w:rPr>
          <w:bCs/>
          <w:sz w:val="18"/>
          <w:szCs w:val="18"/>
        </w:rPr>
        <w:t>a)</w:t>
      </w:r>
      <w:r w:rsidRPr="00C035D3">
        <w:rPr>
          <w:sz w:val="18"/>
          <w:szCs w:val="18"/>
        </w:rPr>
        <w:t xml:space="preserve"> Excavaciones de acuerdo a las dimensiones establecidas en los planos de detalle.</w:t>
      </w:r>
    </w:p>
    <w:p w:rsidR="00C035D3" w:rsidRPr="00C035D3" w:rsidRDefault="00C035D3" w:rsidP="00C035D3">
      <w:pPr>
        <w:autoSpaceDE w:val="0"/>
        <w:autoSpaceDN w:val="0"/>
        <w:adjustRightInd w:val="0"/>
        <w:jc w:val="both"/>
        <w:rPr>
          <w:sz w:val="18"/>
          <w:szCs w:val="18"/>
        </w:rPr>
      </w:pPr>
      <w:r w:rsidRPr="00C035D3">
        <w:rPr>
          <w:bCs/>
          <w:sz w:val="18"/>
          <w:szCs w:val="18"/>
        </w:rPr>
        <w:t>b)</w:t>
      </w:r>
      <w:r w:rsidRPr="00C035D3">
        <w:rPr>
          <w:sz w:val="18"/>
          <w:szCs w:val="18"/>
        </w:rPr>
        <w:t xml:space="preserve"> Construcción de losa y muros de hormigón armado, de acuerdo a lo establecido en los planos.</w:t>
      </w:r>
    </w:p>
    <w:p w:rsidR="00C035D3" w:rsidRPr="00C035D3" w:rsidRDefault="00C035D3" w:rsidP="00C035D3">
      <w:pPr>
        <w:autoSpaceDE w:val="0"/>
        <w:autoSpaceDN w:val="0"/>
        <w:adjustRightInd w:val="0"/>
        <w:jc w:val="both"/>
        <w:rPr>
          <w:sz w:val="18"/>
          <w:szCs w:val="18"/>
        </w:rPr>
      </w:pPr>
      <w:r w:rsidRPr="00C035D3">
        <w:rPr>
          <w:bCs/>
          <w:sz w:val="18"/>
          <w:szCs w:val="18"/>
        </w:rPr>
        <w:t>c)</w:t>
      </w:r>
      <w:r w:rsidRPr="00C035D3">
        <w:rPr>
          <w:sz w:val="18"/>
          <w:szCs w:val="18"/>
        </w:rPr>
        <w:t xml:space="preserve"> El revoque interno de los paramentos y del piso de la cámara se realizará con mortero de cemento de dosificación 1:3 con un espesor de 2 cm. y el enlucido se realizará con una lechada de cemento y SIKA 1.</w:t>
      </w:r>
    </w:p>
    <w:p w:rsidR="00C035D3" w:rsidRPr="00C035D3" w:rsidRDefault="00C035D3" w:rsidP="00C035D3">
      <w:pPr>
        <w:autoSpaceDE w:val="0"/>
        <w:autoSpaceDN w:val="0"/>
        <w:adjustRightInd w:val="0"/>
        <w:spacing w:before="240"/>
        <w:jc w:val="both"/>
        <w:rPr>
          <w:sz w:val="18"/>
          <w:szCs w:val="18"/>
        </w:rPr>
      </w:pPr>
      <w:r w:rsidRPr="00C035D3">
        <w:rPr>
          <w:sz w:val="18"/>
          <w:szCs w:val="18"/>
        </w:rPr>
        <w:t xml:space="preserve">La cámara </w:t>
      </w:r>
      <w:proofErr w:type="spellStart"/>
      <w:r w:rsidRPr="00C035D3">
        <w:rPr>
          <w:sz w:val="18"/>
          <w:szCs w:val="18"/>
        </w:rPr>
        <w:t>desgrasadora</w:t>
      </w:r>
      <w:proofErr w:type="spellEnd"/>
      <w:r w:rsidRPr="00C035D3">
        <w:rPr>
          <w:sz w:val="18"/>
          <w:szCs w:val="18"/>
        </w:rPr>
        <w:t xml:space="preserve"> deberá ser absolutamente impermeable a líquidos y gases y aquellas que tengan más de 1 m de profundidad, se les deberá colocar escalones de fierro galvanizado cada 0,30 m siendo estas barras de acero liso de 20 mm de diámetro. En la zona de registro de sedimentación, se colocaran Rejillas del tipo Irving de Acero, sobre las mismas se soldara una lámina con perforaciones de ½”,  en los lugares singularizados en los planos y de acuerdo a los diseños indicados en los planos de detalles constructivos y/o instrucciones del Supervisor de Obra. La puesta en marcha del sistema se efectuará inundando previamente la cámara con agua limpia (libre de aceite). </w:t>
      </w:r>
    </w:p>
    <w:p w:rsidR="00C035D3" w:rsidRPr="00C035D3" w:rsidRDefault="00C035D3" w:rsidP="00C035D3">
      <w:pPr>
        <w:autoSpaceDE w:val="0"/>
        <w:autoSpaceDN w:val="0"/>
        <w:adjustRightInd w:val="0"/>
        <w:jc w:val="both"/>
        <w:rPr>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Esta operación deberá realizarse cada vez que la cámara interceptora de grasas y aceites sea vaciada, o que el nivel de líquido en ella se encuentre por debajo de la altura del extremo inferior de la </w:t>
      </w:r>
      <w:proofErr w:type="spellStart"/>
      <w:r w:rsidRPr="00C035D3">
        <w:rPr>
          <w:sz w:val="18"/>
          <w:szCs w:val="18"/>
        </w:rPr>
        <w:t>tee</w:t>
      </w:r>
      <w:proofErr w:type="spellEnd"/>
      <w:r w:rsidRPr="00C035D3">
        <w:rPr>
          <w:sz w:val="18"/>
          <w:szCs w:val="18"/>
        </w:rPr>
        <w:t xml:space="preserve"> mediante la cual se realiza la descarga hacia el sistema de alcantarillado, o del extremo inferior de cualquier codo, pieza especial o sistema de rebalse en las divisiones interiores de la cámara. La cámara </w:t>
      </w:r>
      <w:proofErr w:type="spellStart"/>
      <w:r w:rsidRPr="00C035D3">
        <w:rPr>
          <w:sz w:val="18"/>
          <w:szCs w:val="18"/>
        </w:rPr>
        <w:t>desgrasadora</w:t>
      </w:r>
      <w:proofErr w:type="spellEnd"/>
      <w:r w:rsidRPr="00C035D3">
        <w:rPr>
          <w:sz w:val="18"/>
          <w:szCs w:val="18"/>
        </w:rPr>
        <w:t xml:space="preserve"> deberá someterse a una prueba de presión hidráulica con una presión igual a la profundidad de la misma cámara, debiendo permanecer el nivel de agua constante por un tiempo mínimo de 48 horas. En cada inspección se deberá verificar la completa concordancia de la cámara construida con el diseño especificado en los planos. Los Artefactos conectados al sistema deberán corresponder a los considerados en el proyecto de diseño. Se deberá exigir la respectiva certificación de calidad de los materiales utilizados por los contratistas en la construcción de la cámara </w:t>
      </w:r>
      <w:proofErr w:type="spellStart"/>
      <w:r w:rsidRPr="00C035D3">
        <w:rPr>
          <w:sz w:val="18"/>
          <w:szCs w:val="18"/>
        </w:rPr>
        <w:t>desgrasadora</w:t>
      </w:r>
      <w:proofErr w:type="spellEnd"/>
      <w:r w:rsidRPr="00C035D3">
        <w:rPr>
          <w:sz w:val="18"/>
          <w:szCs w:val="18"/>
        </w:rPr>
        <w:t>.</w:t>
      </w:r>
    </w:p>
    <w:p w:rsidR="00C035D3" w:rsidRPr="00C035D3" w:rsidRDefault="00C035D3" w:rsidP="00C035D3">
      <w:pPr>
        <w:autoSpaceDE w:val="0"/>
        <w:autoSpaceDN w:val="0"/>
        <w:adjustRightInd w:val="0"/>
        <w:jc w:val="both"/>
        <w:rPr>
          <w:b/>
          <w:bCs/>
          <w:sz w:val="18"/>
          <w:szCs w:val="18"/>
        </w:rPr>
      </w:pPr>
    </w:p>
    <w:p w:rsidR="00C035D3" w:rsidRPr="00C035D3" w:rsidRDefault="00C035D3" w:rsidP="00C035D3">
      <w:pPr>
        <w:autoSpaceDE w:val="0"/>
        <w:autoSpaceDN w:val="0"/>
        <w:adjustRightInd w:val="0"/>
        <w:jc w:val="both"/>
        <w:rPr>
          <w:b/>
          <w:bCs/>
          <w:sz w:val="18"/>
          <w:szCs w:val="18"/>
        </w:rPr>
      </w:pPr>
      <w:r w:rsidRPr="00C035D3">
        <w:rPr>
          <w:b/>
          <w:bCs/>
          <w:sz w:val="18"/>
          <w:szCs w:val="18"/>
        </w:rPr>
        <w:t>MEDICIÓN</w:t>
      </w:r>
    </w:p>
    <w:p w:rsidR="00C035D3" w:rsidRPr="00C035D3" w:rsidRDefault="00C035D3" w:rsidP="00C035D3">
      <w:pPr>
        <w:autoSpaceDE w:val="0"/>
        <w:autoSpaceDN w:val="0"/>
        <w:adjustRightInd w:val="0"/>
        <w:jc w:val="both"/>
        <w:rPr>
          <w:bCs/>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La medición que servirán para efecto de pago de la instalación de la cámara </w:t>
      </w:r>
      <w:proofErr w:type="spellStart"/>
      <w:r w:rsidRPr="00C035D3">
        <w:rPr>
          <w:sz w:val="18"/>
          <w:szCs w:val="18"/>
        </w:rPr>
        <w:t>desgrasadora</w:t>
      </w:r>
      <w:proofErr w:type="spellEnd"/>
      <w:r w:rsidRPr="00C035D3">
        <w:rPr>
          <w:sz w:val="18"/>
          <w:szCs w:val="18"/>
        </w:rPr>
        <w:t xml:space="preserve"> será por m3 ejecutado y aprobada por el Supervisor en forma escrita en el libro de órdenes, esta incluye todos los accesorios necesarios.</w:t>
      </w:r>
    </w:p>
    <w:p w:rsidR="00C035D3" w:rsidRDefault="00C035D3" w:rsidP="00C035D3">
      <w:pPr>
        <w:autoSpaceDE w:val="0"/>
        <w:autoSpaceDN w:val="0"/>
        <w:adjustRightInd w:val="0"/>
        <w:jc w:val="both"/>
        <w:rPr>
          <w:b/>
          <w:bCs/>
          <w:sz w:val="18"/>
          <w:szCs w:val="18"/>
        </w:rPr>
      </w:pPr>
      <w:r w:rsidRPr="00C035D3">
        <w:rPr>
          <w:b/>
          <w:bCs/>
          <w:sz w:val="18"/>
          <w:szCs w:val="18"/>
        </w:rPr>
        <w:lastRenderedPageBreak/>
        <w:t>FORMA DE PAGO</w:t>
      </w:r>
    </w:p>
    <w:p w:rsidR="00C035D3" w:rsidRPr="00C035D3" w:rsidRDefault="00C035D3" w:rsidP="00C035D3">
      <w:pPr>
        <w:autoSpaceDE w:val="0"/>
        <w:autoSpaceDN w:val="0"/>
        <w:adjustRightInd w:val="0"/>
        <w:jc w:val="both"/>
        <w:rPr>
          <w:b/>
          <w:bCs/>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Este ítem ejecutado independientemente de acuerdo con los planos y las presentes especificaciones, medido según lo señalado y aprobado por el Consultor, será pagado al precio unitario de la propuesta aceptada.</w:t>
      </w:r>
    </w:p>
    <w:p w:rsidR="00C035D3" w:rsidRPr="00C035D3" w:rsidRDefault="00C035D3" w:rsidP="00C035D3">
      <w:pPr>
        <w:autoSpaceDE w:val="0"/>
        <w:autoSpaceDN w:val="0"/>
        <w:adjustRightInd w:val="0"/>
        <w:jc w:val="both"/>
        <w:rPr>
          <w:sz w:val="18"/>
          <w:szCs w:val="18"/>
        </w:rPr>
      </w:pPr>
      <w:r w:rsidRPr="00C035D3">
        <w:rPr>
          <w:sz w:val="18"/>
          <w:szCs w:val="18"/>
        </w:rPr>
        <w:t>Dicho precio será compensación total por materiales, mano de obra, herramientas y otros gastos necesarios para la adecuada y correcta ejecución de los trabajos.</w:t>
      </w:r>
    </w:p>
    <w:p w:rsidR="00C035D3" w:rsidRPr="00C035D3" w:rsidRDefault="00C035D3" w:rsidP="00C035D3">
      <w:pPr>
        <w:autoSpaceDE w:val="0"/>
        <w:autoSpaceDN w:val="0"/>
        <w:adjustRightInd w:val="0"/>
        <w:jc w:val="both"/>
        <w:rPr>
          <w:sz w:val="18"/>
          <w:szCs w:val="18"/>
        </w:rPr>
      </w:pPr>
    </w:p>
    <w:p w:rsidR="00C035D3" w:rsidRPr="00C035D3" w:rsidRDefault="00C035D3" w:rsidP="00C035D3">
      <w:pPr>
        <w:jc w:val="both"/>
        <w:rPr>
          <w:sz w:val="18"/>
          <w:szCs w:val="18"/>
        </w:rPr>
      </w:pPr>
      <w:r w:rsidRPr="00C035D3">
        <w:rPr>
          <w:sz w:val="18"/>
          <w:szCs w:val="18"/>
        </w:rPr>
        <w:t>Asimismo se establece que dentro de los precios unitarios el contratista deberá incluir, las excavaciones, relleno y compactado, camas de asiento, piezas especiales, empotramientos, pruebas hidráulicas y todo aquello que no estuviera específicamente señalado para la ejecución de las obras comprendidas dentro de las instalaciones y que son necesarias para el correcto funcionamiento del sistema.</w:t>
      </w:r>
    </w:p>
    <w:p w:rsidR="00DB3C0A" w:rsidRDefault="00DB3C0A" w:rsidP="00C035D3">
      <w:pPr>
        <w:rPr>
          <w:b/>
          <w:sz w:val="18"/>
          <w:szCs w:val="18"/>
          <w:u w:val="single"/>
          <w:lang w:val="es-MX"/>
        </w:rPr>
      </w:pPr>
    </w:p>
    <w:p w:rsidR="00C035D3" w:rsidRPr="006A5747" w:rsidRDefault="00C035D3" w:rsidP="00C035D3">
      <w:pPr>
        <w:rPr>
          <w:sz w:val="18"/>
          <w:szCs w:val="18"/>
          <w:lang w:eastAsia="en-US"/>
        </w:rPr>
      </w:pPr>
      <w:r w:rsidRPr="006A5747">
        <w:rPr>
          <w:b/>
          <w:sz w:val="18"/>
          <w:szCs w:val="18"/>
          <w:u w:val="single"/>
          <w:lang w:val="es-MX"/>
        </w:rPr>
        <w:t>ITEM</w:t>
      </w:r>
      <w:r>
        <w:rPr>
          <w:b/>
          <w:sz w:val="18"/>
          <w:szCs w:val="18"/>
          <w:u w:val="single"/>
          <w:lang w:val="es-MX"/>
        </w:rPr>
        <w:t xml:space="preserve"> N°</w:t>
      </w:r>
      <w:r w:rsidR="000856D8">
        <w:rPr>
          <w:b/>
          <w:sz w:val="18"/>
          <w:szCs w:val="18"/>
          <w:u w:val="single"/>
          <w:lang w:val="es-MX"/>
        </w:rPr>
        <w:t>39</w:t>
      </w:r>
      <w:r w:rsidRPr="006A5747">
        <w:rPr>
          <w:b/>
          <w:sz w:val="18"/>
          <w:szCs w:val="18"/>
          <w:u w:val="single"/>
          <w:lang w:val="es-MX"/>
        </w:rPr>
        <w:t>: CANALETA DE CALAMINA N</w:t>
      </w:r>
      <w:r w:rsidR="0095674E">
        <w:rPr>
          <w:b/>
          <w:sz w:val="18"/>
          <w:szCs w:val="18"/>
          <w:u w:val="single"/>
          <w:lang w:val="es-MX"/>
        </w:rPr>
        <w:t>°</w:t>
      </w:r>
      <w:r w:rsidRPr="006A5747">
        <w:rPr>
          <w:b/>
          <w:sz w:val="18"/>
          <w:szCs w:val="18"/>
          <w:u w:val="single"/>
          <w:lang w:val="es-MX"/>
        </w:rPr>
        <w:t xml:space="preserve"> 28  </w:t>
      </w:r>
    </w:p>
    <w:p w:rsidR="00C035D3" w:rsidRDefault="00C035D3" w:rsidP="00C035D3">
      <w:pPr>
        <w:rPr>
          <w:b/>
          <w:sz w:val="18"/>
          <w:szCs w:val="18"/>
          <w:lang w:val="es-MX"/>
        </w:rPr>
      </w:pPr>
      <w:r w:rsidRPr="008B15CA">
        <w:rPr>
          <w:b/>
          <w:sz w:val="18"/>
          <w:szCs w:val="18"/>
          <w:u w:val="single"/>
          <w:lang w:val="es-MX"/>
        </w:rPr>
        <w:t>UNIDAD: M</w:t>
      </w:r>
      <w:r w:rsidR="0095674E">
        <w:rPr>
          <w:b/>
          <w:sz w:val="18"/>
          <w:szCs w:val="18"/>
          <w:u w:val="single"/>
          <w:lang w:val="es-MX"/>
        </w:rPr>
        <w:t>L</w:t>
      </w:r>
    </w:p>
    <w:p w:rsidR="00C035D3" w:rsidRDefault="00C035D3" w:rsidP="00C035D3">
      <w:pPr>
        <w:jc w:val="both"/>
        <w:rPr>
          <w:b/>
          <w:sz w:val="18"/>
          <w:szCs w:val="18"/>
          <w:lang w:val="es-MX"/>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DESCRIPCIÓN</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sz w:val="18"/>
          <w:szCs w:val="18"/>
        </w:rPr>
      </w:pPr>
      <w:r w:rsidRPr="006A5747">
        <w:rPr>
          <w:sz w:val="18"/>
          <w:szCs w:val="18"/>
        </w:rPr>
        <w:t>Este ítem se refiere a los trabajos de provisión, colocación y pintado de canaletas para la evacuación de aguas pluviales, de acuerdo a lo indicado en planos</w:t>
      </w:r>
    </w:p>
    <w:p w:rsidR="00C035D3" w:rsidRPr="006A5747" w:rsidRDefault="00C035D3" w:rsidP="00C035D3">
      <w:pPr>
        <w:jc w:val="both"/>
        <w:rPr>
          <w:sz w:val="18"/>
          <w:szCs w:val="18"/>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MATERIALES, HERRAMIENTAS Y EQUIPO</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kern w:val="28"/>
          <w:sz w:val="18"/>
          <w:szCs w:val="18"/>
        </w:rPr>
      </w:pPr>
      <w:r w:rsidRPr="006A5747">
        <w:rPr>
          <w:kern w:val="28"/>
          <w:sz w:val="18"/>
          <w:szCs w:val="18"/>
        </w:rPr>
        <w:t xml:space="preserve">El Contratista proporcionará todos los materiales, herramientas y equipo necesarios para la ejecución de los trabajos, los mismos deberán ser aprobados por el Supervisor de Obra. </w:t>
      </w:r>
      <w:r w:rsidRPr="006A5747">
        <w:rPr>
          <w:sz w:val="18"/>
          <w:szCs w:val="18"/>
        </w:rPr>
        <w:t xml:space="preserve">Las canaletas serán de calamina  plana galvanizada No 28 de sección rectangular </w:t>
      </w:r>
      <w:r w:rsidRPr="006A5747">
        <w:rPr>
          <w:kern w:val="28"/>
          <w:sz w:val="18"/>
          <w:szCs w:val="18"/>
        </w:rPr>
        <w:t xml:space="preserve">(corte 50), de acuerdo a lo estipulado en el proyecto, </w:t>
      </w:r>
      <w:r w:rsidRPr="006A5747">
        <w:rPr>
          <w:sz w:val="18"/>
          <w:szCs w:val="18"/>
        </w:rPr>
        <w:t>Se requerirá soldadura de estaño convencional, remaches si fuera necesario y ganchos en pletina</w:t>
      </w:r>
      <w:r w:rsidRPr="006A5747">
        <w:rPr>
          <w:spacing w:val="-17"/>
          <w:sz w:val="18"/>
          <w:szCs w:val="18"/>
        </w:rPr>
        <w:t xml:space="preserve">. </w:t>
      </w:r>
      <w:r w:rsidRPr="006A5747">
        <w:rPr>
          <w:kern w:val="28"/>
          <w:sz w:val="18"/>
          <w:szCs w:val="18"/>
        </w:rPr>
        <w:t>Se rechazarán las canaletas defectuosas, mal empalmadas o que a juicio del Supervisor de Obra no ofrezcan seguridad.</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PROCEDIMIENTO PARA SU EJECUCIÓN</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sz w:val="18"/>
          <w:szCs w:val="18"/>
        </w:rPr>
      </w:pPr>
      <w:r w:rsidRPr="006A5747">
        <w:rPr>
          <w:sz w:val="18"/>
          <w:szCs w:val="18"/>
        </w:rPr>
        <w:t>Aprobado el replanteo, se procederá a la instalación de los ganchos de sujeción y a colocación de  las canaletas corte 50 debidamente sujetas a la estructura de la cubierta de acuerdo a lo señalado  en los planos, logrando un empalme preciso con las bajantes. La unión entre los tramos de la canaleta de calamina se hará con soldadura de estaño tradicional,  garantizando un empalme mínimo de 10 cm.</w:t>
      </w:r>
      <w:r w:rsidRPr="006A5747">
        <w:rPr>
          <w:spacing w:val="-19"/>
          <w:sz w:val="18"/>
          <w:szCs w:val="18"/>
        </w:rPr>
        <w:t xml:space="preserve"> </w:t>
      </w:r>
      <w:r w:rsidRPr="006A5747">
        <w:rPr>
          <w:sz w:val="18"/>
          <w:szCs w:val="18"/>
        </w:rPr>
        <w:t xml:space="preserve"> La cara vista de la canaleta será de dimensión constante, la cara interior de dimensión variable de  acuerdo a la pendiente de diseño</w:t>
      </w:r>
    </w:p>
    <w:p w:rsidR="00C035D3" w:rsidRPr="006A5747" w:rsidRDefault="00C035D3" w:rsidP="00C035D3">
      <w:pPr>
        <w:jc w:val="both"/>
        <w:rPr>
          <w:sz w:val="18"/>
          <w:szCs w:val="18"/>
        </w:rPr>
      </w:pPr>
    </w:p>
    <w:p w:rsidR="00C035D3" w:rsidRPr="006A5747" w:rsidRDefault="00C035D3" w:rsidP="00C035D3">
      <w:pPr>
        <w:jc w:val="both"/>
        <w:rPr>
          <w:kern w:val="28"/>
          <w:sz w:val="18"/>
          <w:szCs w:val="18"/>
        </w:rPr>
      </w:pPr>
      <w:r w:rsidRPr="006A5747">
        <w:rPr>
          <w:sz w:val="18"/>
          <w:szCs w:val="18"/>
        </w:rPr>
        <w:t xml:space="preserve"> La pletina de sujeción estará prevista cada 0.5 m como máximo y  en caso de ser necesario se empleará alambre galvanizado en puntos intermedios o de acuerdo </w:t>
      </w:r>
      <w:r w:rsidRPr="006A5747">
        <w:rPr>
          <w:spacing w:val="-19"/>
          <w:sz w:val="18"/>
          <w:szCs w:val="18"/>
        </w:rPr>
        <w:t xml:space="preserve">al </w:t>
      </w:r>
      <w:r w:rsidRPr="006A5747">
        <w:rPr>
          <w:sz w:val="18"/>
          <w:szCs w:val="18"/>
        </w:rPr>
        <w:t xml:space="preserve"> criterio del Supervisor de Obra. Concluida la colocación de las canaletas, el Supervisor de Obra efectuará una revisión prolija de la  obra ejecutada, luego se procederá a efectuar las pruebas de riesgos establecidos como norma </w:t>
      </w:r>
      <w:r w:rsidRPr="006A5747">
        <w:rPr>
          <w:kern w:val="28"/>
          <w:sz w:val="18"/>
          <w:szCs w:val="18"/>
        </w:rPr>
        <w:t>de este tipo de trabajo (prueba hidráulica).</w:t>
      </w:r>
    </w:p>
    <w:p w:rsidR="00C035D3" w:rsidRPr="006A5747" w:rsidRDefault="00C035D3" w:rsidP="00C035D3">
      <w:pPr>
        <w:jc w:val="both"/>
        <w:rPr>
          <w:sz w:val="18"/>
          <w:szCs w:val="18"/>
        </w:rPr>
      </w:pPr>
    </w:p>
    <w:p w:rsidR="00C035D3" w:rsidRPr="006A5747" w:rsidRDefault="00C035D3" w:rsidP="00C035D3">
      <w:pPr>
        <w:jc w:val="both"/>
        <w:rPr>
          <w:b/>
          <w:sz w:val="18"/>
          <w:szCs w:val="18"/>
        </w:rPr>
      </w:pPr>
      <w:r w:rsidRPr="006A5747">
        <w:rPr>
          <w:b/>
          <w:sz w:val="18"/>
          <w:szCs w:val="18"/>
        </w:rPr>
        <w:t xml:space="preserve">MEDICIÓN </w:t>
      </w:r>
    </w:p>
    <w:p w:rsidR="00C035D3" w:rsidRPr="006A5747" w:rsidRDefault="00C035D3" w:rsidP="00C035D3">
      <w:pPr>
        <w:jc w:val="both"/>
        <w:rPr>
          <w:sz w:val="18"/>
          <w:szCs w:val="18"/>
        </w:rPr>
      </w:pPr>
    </w:p>
    <w:p w:rsidR="00C035D3" w:rsidRPr="006A5747" w:rsidRDefault="00C035D3" w:rsidP="00C035D3">
      <w:pPr>
        <w:jc w:val="both"/>
        <w:rPr>
          <w:sz w:val="18"/>
          <w:szCs w:val="18"/>
        </w:rPr>
      </w:pPr>
      <w:r w:rsidRPr="006A5747">
        <w:rPr>
          <w:sz w:val="18"/>
          <w:szCs w:val="18"/>
        </w:rPr>
        <w:t xml:space="preserve">Corresponde efectuar medición, por tanto, la cuantificación métrica del ítem será por metro lineal de longitud bien ejecutado, en conformidad al precio unitario del mismo. </w:t>
      </w:r>
    </w:p>
    <w:p w:rsidR="00C035D3" w:rsidRPr="006A5747" w:rsidRDefault="00C035D3" w:rsidP="00C035D3">
      <w:pPr>
        <w:jc w:val="both"/>
        <w:rPr>
          <w:sz w:val="18"/>
          <w:szCs w:val="18"/>
        </w:rPr>
      </w:pPr>
    </w:p>
    <w:p w:rsidR="00C035D3" w:rsidRPr="006A5747" w:rsidRDefault="00C035D3" w:rsidP="00C035D3">
      <w:pPr>
        <w:jc w:val="both"/>
        <w:rPr>
          <w:b/>
          <w:sz w:val="18"/>
          <w:szCs w:val="18"/>
        </w:rPr>
      </w:pPr>
      <w:r w:rsidRPr="006A5747">
        <w:rPr>
          <w:b/>
          <w:sz w:val="18"/>
          <w:szCs w:val="18"/>
        </w:rPr>
        <w:t xml:space="preserve">FORMA DE PAGO </w:t>
      </w:r>
    </w:p>
    <w:p w:rsidR="00C035D3" w:rsidRPr="006A5747" w:rsidRDefault="00C035D3" w:rsidP="00C035D3">
      <w:pPr>
        <w:jc w:val="both"/>
        <w:rPr>
          <w:sz w:val="18"/>
          <w:szCs w:val="18"/>
        </w:rPr>
      </w:pPr>
    </w:p>
    <w:p w:rsidR="00C035D3" w:rsidRPr="006A5747" w:rsidRDefault="00C035D3" w:rsidP="00C035D3">
      <w:pPr>
        <w:jc w:val="both"/>
        <w:rPr>
          <w:sz w:val="18"/>
          <w:szCs w:val="18"/>
        </w:rPr>
      </w:pPr>
      <w:r w:rsidRPr="006A5747">
        <w:rPr>
          <w:sz w:val="18"/>
          <w:szCs w:val="18"/>
        </w:rPr>
        <w:t>El precio a pagarse por este ítem, será de acuerdo al precio unitario de la propuesta aceptada, que  incluye la compensación total por todos los materiales, herramientas, mano de obra y equipo empleados en las actividades necesarias para la ejecución de este trabajo</w:t>
      </w:r>
      <w:r>
        <w:rPr>
          <w:sz w:val="18"/>
          <w:szCs w:val="18"/>
        </w:rPr>
        <w:t>.</w:t>
      </w:r>
    </w:p>
    <w:p w:rsidR="0095674E" w:rsidRPr="0095674E" w:rsidRDefault="0095674E" w:rsidP="0095674E">
      <w:pPr>
        <w:rPr>
          <w:sz w:val="18"/>
          <w:szCs w:val="18"/>
          <w:lang w:eastAsia="en-US"/>
        </w:rPr>
      </w:pPr>
      <w:r w:rsidRPr="0095674E">
        <w:rPr>
          <w:b/>
          <w:sz w:val="18"/>
          <w:szCs w:val="18"/>
          <w:u w:val="single"/>
          <w:lang w:val="es-MX"/>
        </w:rPr>
        <w:lastRenderedPageBreak/>
        <w:t>ITEM  N°</w:t>
      </w:r>
      <w:r w:rsidR="000856D8">
        <w:rPr>
          <w:b/>
          <w:sz w:val="18"/>
          <w:szCs w:val="18"/>
          <w:u w:val="single"/>
          <w:lang w:val="es-MX"/>
        </w:rPr>
        <w:t>40</w:t>
      </w:r>
      <w:r w:rsidRPr="0095674E">
        <w:rPr>
          <w:b/>
          <w:sz w:val="18"/>
          <w:szCs w:val="18"/>
          <w:u w:val="single"/>
          <w:lang w:val="es-MX"/>
        </w:rPr>
        <w:t xml:space="preserve">: BAJANTE DE TUBERIA PVC DE 4” DESAGUE  </w:t>
      </w:r>
    </w:p>
    <w:p w:rsidR="0095674E" w:rsidRPr="0095674E" w:rsidRDefault="0095674E" w:rsidP="0095674E">
      <w:pPr>
        <w:rPr>
          <w:b/>
          <w:sz w:val="18"/>
          <w:szCs w:val="18"/>
          <w:lang w:val="es-MX"/>
        </w:rPr>
      </w:pPr>
      <w:r w:rsidRPr="0095674E">
        <w:rPr>
          <w:b/>
          <w:sz w:val="18"/>
          <w:szCs w:val="18"/>
          <w:u w:val="single"/>
          <w:lang w:val="es-MX"/>
        </w:rPr>
        <w:t>UNIDAD: ML</w:t>
      </w:r>
    </w:p>
    <w:p w:rsidR="0095674E" w:rsidRPr="0095674E" w:rsidRDefault="0095674E" w:rsidP="00C035D3">
      <w:pPr>
        <w:rPr>
          <w:b/>
          <w:sz w:val="18"/>
          <w:szCs w:val="18"/>
          <w:lang w:val="es-MX"/>
        </w:rPr>
      </w:pPr>
    </w:p>
    <w:p w:rsidR="0095674E" w:rsidRPr="0095674E" w:rsidRDefault="0095674E" w:rsidP="0095674E">
      <w:pPr>
        <w:autoSpaceDE w:val="0"/>
        <w:autoSpaceDN w:val="0"/>
        <w:adjustRightInd w:val="0"/>
        <w:jc w:val="both"/>
        <w:rPr>
          <w:b/>
          <w:bCs/>
          <w:color w:val="000000"/>
          <w:sz w:val="18"/>
          <w:szCs w:val="18"/>
        </w:rPr>
      </w:pPr>
      <w:r w:rsidRPr="0095674E">
        <w:rPr>
          <w:b/>
          <w:bCs/>
          <w:color w:val="000000"/>
          <w:sz w:val="18"/>
          <w:szCs w:val="18"/>
        </w:rPr>
        <w:t>DESCRIPCIÓN</w:t>
      </w:r>
    </w:p>
    <w:p w:rsidR="0095674E" w:rsidRPr="0095674E" w:rsidRDefault="0095674E" w:rsidP="0095674E">
      <w:pPr>
        <w:autoSpaceDE w:val="0"/>
        <w:autoSpaceDN w:val="0"/>
        <w:adjustRightInd w:val="0"/>
        <w:jc w:val="both"/>
        <w:rPr>
          <w:bCs/>
          <w:color w:val="000000"/>
          <w:sz w:val="18"/>
          <w:szCs w:val="18"/>
        </w:rPr>
      </w:pPr>
    </w:p>
    <w:p w:rsidR="0095674E" w:rsidRPr="0095674E" w:rsidRDefault="0095674E" w:rsidP="0095674E">
      <w:pPr>
        <w:jc w:val="both"/>
        <w:rPr>
          <w:sz w:val="18"/>
          <w:szCs w:val="18"/>
        </w:rPr>
      </w:pPr>
      <w:r w:rsidRPr="0095674E">
        <w:rPr>
          <w:sz w:val="18"/>
          <w:szCs w:val="18"/>
        </w:rPr>
        <w:t xml:space="preserve">Este ítem se refiere a los trabajos de provisión y colocación de bajantes pluviales ejecutadas mediante accesorios y tubo de PVC D=4”, los cuales deberán ser aprobados por el Supervisor de Obra, así como también los materiales y herramientas  necesarias para su ejecución. </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MATERIALES, HERRAMIENTAS Y EQUIPO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z w:val="18"/>
          <w:szCs w:val="18"/>
        </w:rPr>
        <w:t xml:space="preserve">Para la ejecución de la bajante pluvial se empleará accesorios y tubos de PVC D=4”, debidamente certificado por el fabricante o proveedor para  conocimiento y registro correspondiente del Supervisor de Obra.  El material debe ser homogéneo, sección constante, espesor uniforme, dimensión y peso adecuado de acuerdo a los requerimientos del proyecto, libre de defectos de cualquier naturaleza.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z w:val="18"/>
          <w:szCs w:val="18"/>
        </w:rPr>
        <w:t xml:space="preserve">En la  longitud de cada tubo, por lo menos deberá haber impresiones de fábrica que identifiquen el tipo de  tubo y su marca.  El tubo de PVC deberá almacenarse sobre soportes adecuados y apilarse en alturas no mayores a  1.50 m., sobre todo si la temperatura ambiente es elevada, debido a que las camadas inferiores  podrían deformarse. Los accesorios y tubos no deberán estar expuestos a la intemperie por periodos  prolongados. </w:t>
      </w:r>
    </w:p>
    <w:p w:rsidR="0095674E" w:rsidRPr="0095674E" w:rsidRDefault="0095674E" w:rsidP="0095674E">
      <w:pPr>
        <w:jc w:val="both"/>
        <w:rPr>
          <w:b/>
          <w:sz w:val="18"/>
          <w:szCs w:val="18"/>
        </w:rPr>
      </w:pPr>
    </w:p>
    <w:p w:rsidR="0095674E" w:rsidRPr="0095674E" w:rsidRDefault="0095674E" w:rsidP="0095674E">
      <w:pPr>
        <w:jc w:val="both"/>
        <w:rPr>
          <w:b/>
          <w:sz w:val="18"/>
          <w:szCs w:val="18"/>
        </w:rPr>
      </w:pPr>
      <w:r w:rsidRPr="0095674E">
        <w:rPr>
          <w:b/>
          <w:sz w:val="18"/>
          <w:szCs w:val="18"/>
        </w:rPr>
        <w:t xml:space="preserve">PROCEDIMIENTO DE EJECUCION </w:t>
      </w:r>
    </w:p>
    <w:p w:rsidR="0095674E" w:rsidRPr="0095674E" w:rsidRDefault="0095674E" w:rsidP="0095674E">
      <w:pPr>
        <w:jc w:val="both"/>
        <w:rPr>
          <w:sz w:val="18"/>
          <w:szCs w:val="18"/>
        </w:rPr>
      </w:pPr>
    </w:p>
    <w:p w:rsidR="0095674E" w:rsidRPr="0095674E" w:rsidRDefault="0095674E" w:rsidP="0095674E">
      <w:pPr>
        <w:jc w:val="both"/>
        <w:rPr>
          <w:spacing w:val="-14"/>
          <w:sz w:val="18"/>
          <w:szCs w:val="18"/>
        </w:rPr>
      </w:pPr>
      <w:r w:rsidRPr="0095674E">
        <w:rPr>
          <w:sz w:val="18"/>
          <w:szCs w:val="18"/>
        </w:rPr>
        <w:t xml:space="preserve">Los trabajos de ejecución de la bajante pluvial deberán ser realizados por personal especializado en  </w:t>
      </w:r>
      <w:r w:rsidRPr="0095674E">
        <w:rPr>
          <w:spacing w:val="-14"/>
          <w:sz w:val="18"/>
          <w:szCs w:val="18"/>
        </w:rPr>
        <w:t xml:space="preserve">la materia. </w:t>
      </w:r>
      <w:r w:rsidRPr="0095674E">
        <w:rPr>
          <w:sz w:val="18"/>
          <w:szCs w:val="18"/>
        </w:rPr>
        <w:t xml:space="preserve">Durante la ejecución de esta actividad el ejecutor está obligado a reemplazar cualquier accesorio o tubo de PVC que hubiera sufrido algún daño, deterioro y/o destrozo. En caso de existir uniones deberán estar perfectamente realizadas, evitando la filtración del agua, </w:t>
      </w:r>
      <w:r w:rsidRPr="0095674E">
        <w:rPr>
          <w:spacing w:val="-14"/>
          <w:sz w:val="18"/>
          <w:szCs w:val="18"/>
        </w:rPr>
        <w:t xml:space="preserve"> </w:t>
      </w:r>
      <w:r w:rsidRPr="0095674E">
        <w:rPr>
          <w:sz w:val="18"/>
          <w:szCs w:val="18"/>
        </w:rPr>
        <w:t xml:space="preserve">respetando las instrucciones del fabricante o proveedor, las mismas deben ser de conocimiento del </w:t>
      </w:r>
      <w:r w:rsidRPr="0095674E">
        <w:rPr>
          <w:spacing w:val="-14"/>
          <w:sz w:val="18"/>
          <w:szCs w:val="18"/>
        </w:rPr>
        <w:t xml:space="preserve"> </w:t>
      </w:r>
      <w:r w:rsidRPr="0095674E">
        <w:rPr>
          <w:sz w:val="18"/>
          <w:szCs w:val="18"/>
        </w:rPr>
        <w:t>Supervisor de Obra y terminada su ejecución deben ser aprobadas por su autoridad, para este propósito se realizarán las pruebas hidráulicas correspondientes, verificando el perfecto</w:t>
      </w:r>
      <w:r w:rsidRPr="0095674E">
        <w:rPr>
          <w:spacing w:val="-14"/>
          <w:sz w:val="18"/>
          <w:szCs w:val="18"/>
        </w:rPr>
        <w:t xml:space="preserve"> </w:t>
      </w:r>
      <w:r w:rsidRPr="0095674E">
        <w:rPr>
          <w:sz w:val="18"/>
          <w:szCs w:val="18"/>
        </w:rPr>
        <w:t xml:space="preserve">funcionamiento del sistema. </w:t>
      </w:r>
      <w:r w:rsidRPr="0095674E">
        <w:rPr>
          <w:spacing w:val="-14"/>
          <w:sz w:val="18"/>
          <w:szCs w:val="18"/>
        </w:rPr>
        <w:t xml:space="preserve"> </w:t>
      </w:r>
    </w:p>
    <w:p w:rsidR="0095674E" w:rsidRPr="0095674E" w:rsidRDefault="0095674E" w:rsidP="0095674E">
      <w:pPr>
        <w:jc w:val="both"/>
        <w:rPr>
          <w:spacing w:val="-14"/>
          <w:sz w:val="18"/>
          <w:szCs w:val="18"/>
        </w:rPr>
      </w:pPr>
    </w:p>
    <w:p w:rsidR="0095674E" w:rsidRPr="0095674E" w:rsidRDefault="0095674E" w:rsidP="0095674E">
      <w:pPr>
        <w:jc w:val="both"/>
        <w:rPr>
          <w:sz w:val="18"/>
          <w:szCs w:val="18"/>
        </w:rPr>
      </w:pPr>
      <w:r w:rsidRPr="0095674E">
        <w:rPr>
          <w:sz w:val="18"/>
          <w:szCs w:val="18"/>
        </w:rPr>
        <w:t>Las tuberías serán cortadas a escuadra, empleando para este propósito una sierra de diente fino y eliminando las rebabas que pudieran presentarse después del corte, por dentro y por fuera de la tubería.</w:t>
      </w:r>
      <w:r w:rsidRPr="0095674E">
        <w:rPr>
          <w:spacing w:val="-14"/>
          <w:sz w:val="18"/>
          <w:szCs w:val="18"/>
        </w:rPr>
        <w:t xml:space="preserve">  </w:t>
      </w:r>
      <w:r w:rsidRPr="0095674E">
        <w:rPr>
          <w:sz w:val="18"/>
          <w:szCs w:val="18"/>
        </w:rPr>
        <w:t xml:space="preserve">Una vez cortado el tubo se realizará el biselado a 15 º con el empleo de una lima fina (depende del diámetro del tubo).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pacing w:val="-14"/>
          <w:sz w:val="18"/>
          <w:szCs w:val="18"/>
        </w:rPr>
        <w:t xml:space="preserve"> </w:t>
      </w:r>
      <w:r w:rsidRPr="0095674E">
        <w:rPr>
          <w:sz w:val="18"/>
          <w:szCs w:val="18"/>
        </w:rPr>
        <w:t xml:space="preserve">En caso existieran tubos deteriorados por el proceso anteriormente descrito se desechará la parte dañada, sin que esta actividad adicional represente un pago adicional. </w:t>
      </w:r>
      <w:r w:rsidRPr="0095674E">
        <w:rPr>
          <w:spacing w:val="-14"/>
          <w:sz w:val="18"/>
          <w:szCs w:val="18"/>
        </w:rPr>
        <w:t xml:space="preserve"> </w:t>
      </w:r>
      <w:r w:rsidRPr="0095674E">
        <w:rPr>
          <w:sz w:val="18"/>
          <w:szCs w:val="18"/>
        </w:rPr>
        <w:t>La realización de los cortes no es una actividad adicional que deba considerarse como un costo aparte del precio unitario establecido en la propuesta del ejecutor. Para la unión de accesorios y tubos de PVC se deberá considerar la limpieza de las superficies de contacto entre piezas, por este motivo se debe emplear limpiadores de fábrica, aplicados con una brocha especial de ancho de la mitad del diámetro del tubo</w:t>
      </w:r>
      <w:r w:rsidRPr="0095674E">
        <w:rPr>
          <w:spacing w:val="-19"/>
          <w:sz w:val="18"/>
          <w:szCs w:val="18"/>
        </w:rPr>
        <w:t xml:space="preserve">. </w:t>
      </w:r>
      <w:r w:rsidRPr="0095674E">
        <w:rPr>
          <w:sz w:val="18"/>
          <w:szCs w:val="18"/>
        </w:rPr>
        <w:t xml:space="preserve"> De la misma forma, luego se empleará el pegamento sobre la superficie donde se aplicó el limpiador  y se realizarán las uniones correspondientes. </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MEDICIÓN </w:t>
      </w:r>
    </w:p>
    <w:p w:rsidR="0095674E" w:rsidRPr="0095674E" w:rsidRDefault="0095674E" w:rsidP="0095674E">
      <w:pPr>
        <w:jc w:val="both"/>
        <w:rPr>
          <w:sz w:val="18"/>
          <w:szCs w:val="18"/>
        </w:rPr>
      </w:pPr>
    </w:p>
    <w:p w:rsidR="0095674E" w:rsidRPr="0095674E" w:rsidRDefault="0095674E" w:rsidP="0095674E">
      <w:pPr>
        <w:jc w:val="both"/>
        <w:rPr>
          <w:kern w:val="28"/>
          <w:sz w:val="18"/>
          <w:szCs w:val="18"/>
        </w:rPr>
      </w:pPr>
      <w:r w:rsidRPr="0095674E">
        <w:rPr>
          <w:kern w:val="28"/>
          <w:sz w:val="18"/>
          <w:szCs w:val="18"/>
        </w:rPr>
        <w:t>Este ítem será medido en metros lineales de bajante colocada.</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FORMA DE PAGO </w:t>
      </w:r>
    </w:p>
    <w:p w:rsidR="0095674E" w:rsidRPr="0095674E" w:rsidRDefault="0095674E" w:rsidP="0095674E">
      <w:pPr>
        <w:jc w:val="both"/>
        <w:rPr>
          <w:sz w:val="18"/>
          <w:szCs w:val="18"/>
        </w:rPr>
      </w:pPr>
    </w:p>
    <w:p w:rsidR="0095674E" w:rsidRPr="0095674E" w:rsidRDefault="0095674E" w:rsidP="0095674E">
      <w:pPr>
        <w:rPr>
          <w:b/>
          <w:sz w:val="18"/>
          <w:szCs w:val="18"/>
          <w:lang w:val="es-MX"/>
        </w:rPr>
      </w:pPr>
      <w:r w:rsidRPr="0095674E">
        <w:rPr>
          <w:sz w:val="18"/>
          <w:szCs w:val="18"/>
        </w:rPr>
        <w:t>El precio a pagarse por este ítem, será de acuerdo al precio unitario de la propuesta aceptada, que  incluye la compensación total por todos los materiales, herramientas, mano de obra y equipo empleados en las actividades necesarias para la ejecución de este trabajo</w:t>
      </w:r>
    </w:p>
    <w:p w:rsidR="00322DCD" w:rsidRPr="00322DCD" w:rsidRDefault="00322DCD" w:rsidP="00322DCD">
      <w:pPr>
        <w:rPr>
          <w:sz w:val="18"/>
          <w:szCs w:val="18"/>
          <w:lang w:eastAsia="en-US"/>
        </w:rPr>
      </w:pPr>
      <w:r w:rsidRPr="00322DCD">
        <w:rPr>
          <w:b/>
          <w:sz w:val="18"/>
          <w:szCs w:val="18"/>
          <w:u w:val="single"/>
          <w:lang w:val="es-MX"/>
        </w:rPr>
        <w:lastRenderedPageBreak/>
        <w:t>ITEM  N°</w:t>
      </w:r>
      <w:r w:rsidR="000856D8">
        <w:rPr>
          <w:b/>
          <w:sz w:val="18"/>
          <w:szCs w:val="18"/>
          <w:u w:val="single"/>
          <w:lang w:val="es-MX"/>
        </w:rPr>
        <w:t>41</w:t>
      </w:r>
      <w:r w:rsidR="00340F05">
        <w:rPr>
          <w:b/>
          <w:sz w:val="18"/>
          <w:szCs w:val="18"/>
          <w:u w:val="single"/>
          <w:lang w:val="es-MX"/>
        </w:rPr>
        <w:t>:</w:t>
      </w:r>
      <w:r w:rsidRPr="00322DCD">
        <w:rPr>
          <w:b/>
          <w:sz w:val="18"/>
          <w:szCs w:val="18"/>
          <w:u w:val="single"/>
          <w:lang w:val="es-MX"/>
        </w:rPr>
        <w:t xml:space="preserve"> CAMARA DE INSPECCION H=1.50M PROM*  </w:t>
      </w:r>
    </w:p>
    <w:p w:rsidR="00322DCD" w:rsidRPr="00322DCD" w:rsidRDefault="00322DCD" w:rsidP="00322DCD">
      <w:pPr>
        <w:rPr>
          <w:b/>
          <w:sz w:val="18"/>
          <w:szCs w:val="18"/>
          <w:lang w:val="es-MX"/>
        </w:rPr>
      </w:pPr>
      <w:r w:rsidRPr="00322DCD">
        <w:rPr>
          <w:b/>
          <w:sz w:val="18"/>
          <w:szCs w:val="18"/>
          <w:u w:val="single"/>
          <w:lang w:val="es-MX"/>
        </w:rPr>
        <w:t>UNIDAD: ML</w:t>
      </w:r>
    </w:p>
    <w:p w:rsidR="00322DCD" w:rsidRPr="00322DCD" w:rsidRDefault="00322DCD" w:rsidP="00322DCD">
      <w:pPr>
        <w:autoSpaceDE w:val="0"/>
        <w:autoSpaceDN w:val="0"/>
        <w:adjustRightInd w:val="0"/>
        <w:spacing w:before="240"/>
        <w:jc w:val="both"/>
        <w:rPr>
          <w:b/>
          <w:bCs/>
          <w:sz w:val="18"/>
          <w:szCs w:val="18"/>
        </w:rPr>
      </w:pPr>
      <w:r w:rsidRPr="00322DCD">
        <w:rPr>
          <w:b/>
          <w:bCs/>
          <w:sz w:val="18"/>
          <w:szCs w:val="18"/>
        </w:rPr>
        <w:t>DESCRIPCIÓN</w:t>
      </w:r>
    </w:p>
    <w:p w:rsidR="00322DCD" w:rsidRPr="00322DCD" w:rsidRDefault="00322DCD" w:rsidP="00322DCD">
      <w:pPr>
        <w:autoSpaceDE w:val="0"/>
        <w:autoSpaceDN w:val="0"/>
        <w:adjustRightInd w:val="0"/>
        <w:spacing w:before="240"/>
        <w:jc w:val="both"/>
        <w:rPr>
          <w:bCs/>
          <w:sz w:val="18"/>
          <w:szCs w:val="18"/>
        </w:rPr>
      </w:pPr>
      <w:r w:rsidRPr="00322DCD">
        <w:rPr>
          <w:sz w:val="18"/>
          <w:szCs w:val="18"/>
        </w:rPr>
        <w:t>Este ítem comprende la ejecución y construcción de cámaras de inspección en los lugares singularizados en los planos y de acuerdo a los diseños indicados en los planos de detalles constructivos y/o instrucciones del Supervisor de Obra.</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MATERIALES, HERRAMIENTAS Y EQUIPO</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Todos los materiales como el cemento, arena, grava, piedra y acero a emplearse en la construcción de las cámaras, deberán satisfacer todas las exigencias establecidas para la elaboración de hormigones en la Norma Boliviana del Hormigón armado CBH-87. </w:t>
      </w:r>
    </w:p>
    <w:p w:rsidR="00DB3C0A" w:rsidRDefault="00DB3C0A"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Se deberán emplear moldes lo suficiente rígidos para obtener dimensiones dentro de los límites admisibles. El hormigón armado deberá ser compactado mediante vibradoras.</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PROCEDIMIENTO PARA LA EJECUCIÓN</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Las cámaras de inspección deberán ser construidas de acuerdo a las dimensiones indicadas en los planos respectivos siendo estas de hormigón armado. El hormigón armado deberá tener una dosificación 1: 3: 3 con un contenido mínimo de cemento de 280 kilogramos por metro cúbico, posteriormente se vaciaría la base de la cámara que estará constituida sobre una soladura de piedra, ladrillo u otro material que cumpla esa función.  Sobre esta losa se construirán las canaletas con hormigón que conducen las aguas del tubo de llegada al tubo de salida. Las superficies de estas canaletas deberán llevar un acabado de enlucido de cemento para facilitar el escurrimiento de las aguas servidas. Cuando se vacié  el hormigón, la altura para cada vaciado no deberá ser mayor a 50 cm., preferentemente a objeto de asegurar un buen compactado. </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Si por razones constructivas deben dejarse juntas de construcción, éstas deberán ser ubicadas en los lugares de menor solicitación. Antes de continuar con el vaciado deberán prepararse las superficies de contacto, lavándolas y retirando los deshechos con cepillos metálicos y aplicando una lechada de cemento. Cuando se utilicen piedras deberán dejarse algunas que sobresalgan para trabar las juntas. Se deberá tener cuidado, antes de efectuar el vaciado, prever la altura de acabado, dejando el espacio correcto para el montado o vaciado de los elementos que constituyen el apoyo de la tapa.</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La base anular que alojará la tapa estará apoyada sobre la estructura, de tal forma que quede asegurada contra desplazamientos horizontales y tenga suficiente área de apoyo para transmitir, sin ser dañada, las cargas hacia la estructura inferior. La tapa deberá ser de hormigón armado, de las características y dimensiones señaladas en los planos, con imperfecciones dimensionales mínimas, para lo cual deberá utilizarse moldes suficientemente rígidos y verificar continuamente su geometría. La holgura entre la tapa y el receptáculo anular no deberá ser mayor a 5mm y guardar entre ambos compatibilidad geométrica. Las piezas mal ajustadas serán rechazadas. </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El nivel de acabado de la tapa colocada deberá coincidir con la rasante de la calzada. No se admitirán diferencias de nivel. Generalmente los tubos de entrada y salida deberán mantener una diferencia de nivel mínima entre sí, sin embargo si esta diferencia fuese significativa la misma deberá disimularse con hormigón como especie de tobogán para conducir las aguas apropiadamente desde un nivel a otro. A requerimiento del Supervisor de obra se podrán efectuar pruebas de permeabilidad en estas unidades. Una vez concluida la ejecución de la cámara, ésta deberá ser inmediatamente tapada, a fin de evitar accidentes y el ingreso de material extraño a los colectores. Para asegurar este aspecto. </w:t>
      </w:r>
    </w:p>
    <w:p w:rsidR="00322DCD" w:rsidRPr="00322DCD" w:rsidRDefault="00322DCD" w:rsidP="00322DCD">
      <w:pPr>
        <w:autoSpaceDE w:val="0"/>
        <w:autoSpaceDN w:val="0"/>
        <w:adjustRightInd w:val="0"/>
        <w:jc w:val="both"/>
        <w:rPr>
          <w:sz w:val="18"/>
          <w:szCs w:val="18"/>
        </w:rPr>
      </w:pPr>
    </w:p>
    <w:p w:rsidR="00DB3C0A" w:rsidRDefault="00DB3C0A" w:rsidP="00322DCD">
      <w:pPr>
        <w:autoSpaceDE w:val="0"/>
        <w:autoSpaceDN w:val="0"/>
        <w:adjustRightInd w:val="0"/>
        <w:jc w:val="both"/>
        <w:rPr>
          <w:sz w:val="18"/>
          <w:szCs w:val="18"/>
        </w:rPr>
      </w:pPr>
    </w:p>
    <w:p w:rsidR="00DB3C0A" w:rsidRDefault="00DB3C0A"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lastRenderedPageBreak/>
        <w:t>El Contratista deberá prefabricar un número suficiente de tapas, debiendo el Supervisor autorizar el inicio de la construcción de las cámaras en función de las tapas fabricadas. El relleno de tierra alrededor de las cámaras deberá ser ejecutado por capas de 15 cm., apisonadas adecuadamente con humedad óptima. Una vez ejecutada y estabilizada la excavación y el suelo de fundación, correcta ubicación de las cámaras y se determinará sus niveles de acabado.</w:t>
      </w:r>
    </w:p>
    <w:p w:rsidR="00322DCD" w:rsidRDefault="00322DCD" w:rsidP="00322DCD">
      <w:pPr>
        <w:autoSpaceDE w:val="0"/>
        <w:autoSpaceDN w:val="0"/>
        <w:adjustRightInd w:val="0"/>
        <w:jc w:val="both"/>
        <w:rPr>
          <w:b/>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MEDICIÓN</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Las cámaras de inspección serán medidas por</w:t>
      </w:r>
      <w:r>
        <w:rPr>
          <w:sz w:val="18"/>
          <w:szCs w:val="18"/>
        </w:rPr>
        <w:t xml:space="preserve"> metro lineal c</w:t>
      </w:r>
      <w:r w:rsidRPr="00322DCD">
        <w:rPr>
          <w:sz w:val="18"/>
          <w:szCs w:val="18"/>
        </w:rPr>
        <w:t>ompletamente aprobada por el Supervisor de Obra. La excavación para estas unidades será considerada en el ítem "Excavaciones".</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FORMA DE PAGO</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equipos y otros gastos que sean necesarios para la adecuada y correcta, ejecución de los trabajos.</w:t>
      </w:r>
    </w:p>
    <w:p w:rsidR="00322DCD" w:rsidRDefault="00322DCD" w:rsidP="00322DCD">
      <w:pPr>
        <w:rPr>
          <w:b/>
          <w:sz w:val="18"/>
          <w:szCs w:val="18"/>
          <w:u w:val="single"/>
          <w:lang w:val="es-MX"/>
        </w:rPr>
      </w:pPr>
    </w:p>
    <w:p w:rsidR="00322DCD" w:rsidRPr="00322DCD" w:rsidRDefault="00340F05" w:rsidP="00322DCD">
      <w:pPr>
        <w:rPr>
          <w:sz w:val="18"/>
          <w:szCs w:val="18"/>
          <w:lang w:eastAsia="en-US"/>
        </w:rPr>
      </w:pPr>
      <w:r>
        <w:rPr>
          <w:b/>
          <w:sz w:val="18"/>
          <w:szCs w:val="18"/>
          <w:u w:val="single"/>
          <w:lang w:val="es-MX"/>
        </w:rPr>
        <w:t>ITEM  N°</w:t>
      </w:r>
      <w:r w:rsidR="000856D8">
        <w:rPr>
          <w:b/>
          <w:sz w:val="18"/>
          <w:szCs w:val="18"/>
          <w:u w:val="single"/>
          <w:lang w:val="es-MX"/>
        </w:rPr>
        <w:t>42</w:t>
      </w:r>
      <w:r w:rsidR="00322DCD" w:rsidRPr="00322DCD">
        <w:rPr>
          <w:b/>
          <w:sz w:val="18"/>
          <w:szCs w:val="18"/>
          <w:u w:val="single"/>
          <w:lang w:val="es-MX"/>
        </w:rPr>
        <w:t xml:space="preserve">: </w:t>
      </w:r>
      <w:r w:rsidR="00322DCD">
        <w:rPr>
          <w:b/>
          <w:sz w:val="18"/>
          <w:szCs w:val="18"/>
          <w:u w:val="single"/>
          <w:lang w:val="es-MX"/>
        </w:rPr>
        <w:t>REJILLA PARA PISO COLOCACION Y PROVISION</w:t>
      </w:r>
      <w:r w:rsidR="00322DCD" w:rsidRPr="00322DCD">
        <w:rPr>
          <w:b/>
          <w:sz w:val="18"/>
          <w:szCs w:val="18"/>
          <w:u w:val="single"/>
          <w:lang w:val="es-MX"/>
        </w:rPr>
        <w:t xml:space="preserve">  </w:t>
      </w:r>
    </w:p>
    <w:p w:rsidR="00322DCD" w:rsidRPr="00322DCD" w:rsidRDefault="00322DCD" w:rsidP="00322DCD">
      <w:pPr>
        <w:rPr>
          <w:b/>
          <w:sz w:val="18"/>
          <w:szCs w:val="18"/>
          <w:lang w:val="es-MX"/>
        </w:rPr>
      </w:pPr>
      <w:r w:rsidRPr="00322DCD">
        <w:rPr>
          <w:b/>
          <w:sz w:val="18"/>
          <w:szCs w:val="18"/>
          <w:u w:val="single"/>
          <w:lang w:val="es-MX"/>
        </w:rPr>
        <w:t>UNIDAD: ML</w:t>
      </w:r>
    </w:p>
    <w:p w:rsidR="00322DCD" w:rsidRPr="00322DCD" w:rsidRDefault="00322DCD" w:rsidP="00C035D3">
      <w:pPr>
        <w:rPr>
          <w:b/>
          <w:sz w:val="18"/>
          <w:szCs w:val="18"/>
          <w:lang w:val="es-MX"/>
        </w:rPr>
      </w:pPr>
    </w:p>
    <w:p w:rsidR="00322DCD" w:rsidRPr="00322DCD" w:rsidRDefault="00322DCD" w:rsidP="00322DCD">
      <w:pPr>
        <w:jc w:val="both"/>
        <w:rPr>
          <w:b/>
          <w:bCs/>
          <w:kern w:val="28"/>
          <w:sz w:val="18"/>
          <w:szCs w:val="18"/>
        </w:rPr>
      </w:pPr>
      <w:r w:rsidRPr="00322DCD">
        <w:rPr>
          <w:b/>
          <w:bCs/>
          <w:kern w:val="28"/>
          <w:sz w:val="18"/>
          <w:szCs w:val="18"/>
        </w:rPr>
        <w:t>DESCRIPCIÓN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 xml:space="preserve">Este ítem se refiere a la provisión e instalación de rejillas de fierro con angulares en canales de desagüe, sumideros y otros sectores de una obra, de acuerdo a las dimensiones indicadas en los planos de detalle y/o instrucciones del Supervisor de Obra. </w:t>
      </w:r>
    </w:p>
    <w:p w:rsidR="00322DCD" w:rsidRPr="00322DCD" w:rsidRDefault="00322DCD" w:rsidP="00322DCD">
      <w:pPr>
        <w:jc w:val="both"/>
        <w:rPr>
          <w:b/>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MATERIALES, HERRAMIENTAS Y EQUIPO</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Todos los materiales, herramientas y equipo necesarios para la ejecución de este ítem deberán ser provistos por el Contratista.  Como condición general, el acero de los elementos a emplearse será de grano fino y homogéneo, no deberá presentar en la superficie o en el interior de su masa grietas u otra clase de defectos. La soldadura a emplearse será del tipo y calibre indicado y autorizado por Supervisión. Todos los elementos fabricados en carpintería de fierro deberán salir de la maestranza con una mano de pintura anticorrosiva.</w:t>
      </w:r>
    </w:p>
    <w:p w:rsidR="00322DCD" w:rsidRPr="00322DCD" w:rsidRDefault="00322DCD" w:rsidP="00322DCD">
      <w:pPr>
        <w:jc w:val="both"/>
        <w:rPr>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FORMA DE EJECUCIÓN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Las rejillas deberán ser fabricadas empleando angulares y aceros, en las secciones, espesores, diámetros y diseño establecidos en los planos de detalle evaluado y autorizado por supervisión. La base o el brocal que alojará la rejilla serán de tal forma que quede asegurada contra desplazamientos horizontales y tendrá suficiente área de apoyo para transmitir las cargas hacia la estructura inferior. La holgura entre la rejilla y el brocal de los canales o sumideros no deberá ser mayor a 5mm y guardar entre ambos compatibilidad geométrica. Las piezas mal ajustadas serán rechazadas.</w:t>
      </w:r>
    </w:p>
    <w:p w:rsidR="00322DCD" w:rsidRPr="00322DCD" w:rsidRDefault="00322DCD" w:rsidP="00322DCD">
      <w:pPr>
        <w:jc w:val="both"/>
        <w:rPr>
          <w:kern w:val="28"/>
          <w:sz w:val="18"/>
          <w:szCs w:val="18"/>
        </w:rPr>
      </w:pPr>
    </w:p>
    <w:p w:rsidR="00322DCD" w:rsidRPr="00322DCD" w:rsidRDefault="00322DCD" w:rsidP="00322DCD">
      <w:pPr>
        <w:jc w:val="both"/>
        <w:rPr>
          <w:kern w:val="28"/>
          <w:sz w:val="18"/>
          <w:szCs w:val="18"/>
        </w:rPr>
      </w:pPr>
      <w:r w:rsidRPr="00322DCD">
        <w:rPr>
          <w:kern w:val="28"/>
          <w:sz w:val="18"/>
          <w:szCs w:val="18"/>
        </w:rPr>
        <w:t>El nivel de acabado de la rejilla colocada, deberá coincidir con el nivel del coronamiento de los canales o sumideros. No se admitirán diferencias de nivel. La rejilla deberá ser protegida con dos manos de pintura antioxidante y otra capa de esmalte o pintura al aceite, previa una limpieza y lijada prolija. Las rejillas deberán ser instaladas en los sectores singularizados en los planos.</w:t>
      </w:r>
    </w:p>
    <w:p w:rsidR="00322DCD" w:rsidRPr="00322DCD" w:rsidRDefault="00322DCD" w:rsidP="00322DCD">
      <w:pPr>
        <w:jc w:val="both"/>
        <w:rPr>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MEDICIÓN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 xml:space="preserve">Las rejillas de fierro serán medidas en metros lineales, tomando en cuenta únicamente las longitudes o superficies netas ejecutadas. </w:t>
      </w:r>
    </w:p>
    <w:p w:rsidR="00322DCD" w:rsidRPr="00322DCD" w:rsidRDefault="00322DCD" w:rsidP="00322DCD">
      <w:pPr>
        <w:jc w:val="both"/>
        <w:rPr>
          <w:b/>
          <w:bCs/>
          <w:kern w:val="28"/>
          <w:sz w:val="18"/>
          <w:szCs w:val="18"/>
        </w:rPr>
      </w:pPr>
      <w:r w:rsidRPr="00322DCD">
        <w:rPr>
          <w:b/>
          <w:bCs/>
          <w:kern w:val="28"/>
          <w:sz w:val="18"/>
          <w:szCs w:val="18"/>
        </w:rPr>
        <w:lastRenderedPageBreak/>
        <w:t>FORMA DE PAGO</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 y otros gastos que sean necesarios para la adecuada y correcta ejecución de los   trabajos</w:t>
      </w:r>
    </w:p>
    <w:p w:rsidR="00DB3C0A" w:rsidRDefault="00DB3C0A" w:rsidP="00044603">
      <w:pPr>
        <w:rPr>
          <w:b/>
          <w:sz w:val="18"/>
          <w:szCs w:val="18"/>
          <w:u w:val="single"/>
          <w:lang w:val="es-MX"/>
        </w:rPr>
      </w:pPr>
    </w:p>
    <w:p w:rsidR="00044603" w:rsidRPr="00322DCD" w:rsidRDefault="00044603" w:rsidP="00044603">
      <w:pPr>
        <w:rPr>
          <w:sz w:val="18"/>
          <w:szCs w:val="18"/>
          <w:lang w:eastAsia="en-US"/>
        </w:rPr>
      </w:pPr>
      <w:r w:rsidRPr="00322DCD">
        <w:rPr>
          <w:b/>
          <w:sz w:val="18"/>
          <w:szCs w:val="18"/>
          <w:u w:val="single"/>
          <w:lang w:val="es-MX"/>
        </w:rPr>
        <w:t>ITEM  N°</w:t>
      </w:r>
      <w:r w:rsidR="000856D8">
        <w:rPr>
          <w:b/>
          <w:sz w:val="18"/>
          <w:szCs w:val="18"/>
          <w:u w:val="single"/>
          <w:lang w:val="es-MX"/>
        </w:rPr>
        <w:t>43</w:t>
      </w:r>
      <w:r w:rsidRPr="00322DCD">
        <w:rPr>
          <w:b/>
          <w:sz w:val="18"/>
          <w:szCs w:val="18"/>
          <w:u w:val="single"/>
          <w:lang w:val="es-MX"/>
        </w:rPr>
        <w:t xml:space="preserve">: </w:t>
      </w:r>
      <w:r>
        <w:rPr>
          <w:b/>
          <w:sz w:val="18"/>
          <w:szCs w:val="18"/>
          <w:u w:val="single"/>
          <w:lang w:val="es-MX"/>
        </w:rPr>
        <w:t>TUBERIA DE PVC DE 6”</w:t>
      </w:r>
      <w:r w:rsidRPr="00322DCD">
        <w:rPr>
          <w:b/>
          <w:sz w:val="18"/>
          <w:szCs w:val="18"/>
          <w:u w:val="single"/>
          <w:lang w:val="es-MX"/>
        </w:rPr>
        <w:t xml:space="preserve">  </w:t>
      </w:r>
    </w:p>
    <w:p w:rsidR="00044603" w:rsidRPr="00322DCD" w:rsidRDefault="00044603" w:rsidP="00044603">
      <w:pPr>
        <w:rPr>
          <w:b/>
          <w:sz w:val="18"/>
          <w:szCs w:val="18"/>
          <w:lang w:val="es-MX"/>
        </w:rPr>
      </w:pPr>
      <w:r w:rsidRPr="00322DCD">
        <w:rPr>
          <w:b/>
          <w:sz w:val="18"/>
          <w:szCs w:val="18"/>
          <w:u w:val="single"/>
          <w:lang w:val="es-MX"/>
        </w:rPr>
        <w:t>UNIDAD: ML</w:t>
      </w:r>
    </w:p>
    <w:p w:rsidR="00044603" w:rsidRPr="00322DCD" w:rsidRDefault="00044603" w:rsidP="00044603">
      <w:pPr>
        <w:rPr>
          <w:b/>
          <w:sz w:val="18"/>
          <w:szCs w:val="18"/>
          <w:lang w:val="es-MX"/>
        </w:rPr>
      </w:pPr>
    </w:p>
    <w:p w:rsidR="00044603" w:rsidRPr="00044603" w:rsidRDefault="00044603" w:rsidP="00044603">
      <w:pPr>
        <w:autoSpaceDE w:val="0"/>
        <w:autoSpaceDN w:val="0"/>
        <w:adjustRightInd w:val="0"/>
        <w:jc w:val="both"/>
        <w:rPr>
          <w:b/>
          <w:sz w:val="18"/>
          <w:szCs w:val="18"/>
        </w:rPr>
      </w:pPr>
      <w:r w:rsidRPr="00044603">
        <w:rPr>
          <w:b/>
          <w:sz w:val="18"/>
          <w:szCs w:val="18"/>
        </w:rPr>
        <w:t xml:space="preserve">DESCRIPCION </w:t>
      </w:r>
    </w:p>
    <w:p w:rsidR="00044603" w:rsidRPr="00044603" w:rsidRDefault="00044603" w:rsidP="00044603">
      <w:pPr>
        <w:autoSpaceDE w:val="0"/>
        <w:autoSpaceDN w:val="0"/>
        <w:adjustRightInd w:val="0"/>
        <w:jc w:val="both"/>
        <w:rPr>
          <w:sz w:val="18"/>
          <w:szCs w:val="18"/>
        </w:rPr>
      </w:pPr>
    </w:p>
    <w:p w:rsidR="00044603" w:rsidRPr="00044603" w:rsidRDefault="00044603" w:rsidP="00044603">
      <w:pPr>
        <w:jc w:val="both"/>
        <w:rPr>
          <w:kern w:val="28"/>
          <w:sz w:val="18"/>
          <w:szCs w:val="18"/>
        </w:rPr>
      </w:pPr>
      <w:r w:rsidRPr="00044603">
        <w:rPr>
          <w:kern w:val="28"/>
          <w:sz w:val="18"/>
          <w:szCs w:val="18"/>
        </w:rPr>
        <w:t>Este ítem comprende la provisión e instalación del sistema de recolección y disposición de aguas residuales y pluviales, cuyos trabajos específicos se detallan a continuación:</w:t>
      </w:r>
    </w:p>
    <w:p w:rsidR="00044603" w:rsidRPr="00044603" w:rsidRDefault="00044603" w:rsidP="00044603">
      <w:pPr>
        <w:jc w:val="both"/>
        <w:rPr>
          <w:kern w:val="28"/>
          <w:sz w:val="18"/>
          <w:szCs w:val="18"/>
        </w:rPr>
      </w:pPr>
    </w:p>
    <w:p w:rsidR="00044603" w:rsidRPr="00044603" w:rsidRDefault="00044603" w:rsidP="00044603">
      <w:pPr>
        <w:ind w:left="709" w:hanging="283"/>
        <w:jc w:val="both"/>
        <w:rPr>
          <w:kern w:val="28"/>
          <w:sz w:val="18"/>
          <w:szCs w:val="18"/>
        </w:rPr>
      </w:pPr>
      <w:r w:rsidRPr="00044603">
        <w:rPr>
          <w:bCs/>
          <w:kern w:val="28"/>
          <w:sz w:val="18"/>
          <w:szCs w:val="18"/>
        </w:rPr>
        <w:t>a)</w:t>
      </w:r>
      <w:r w:rsidRPr="00044603">
        <w:rPr>
          <w:bCs/>
          <w:kern w:val="28"/>
          <w:sz w:val="18"/>
          <w:szCs w:val="18"/>
        </w:rPr>
        <w:tab/>
      </w:r>
      <w:r w:rsidRPr="00044603">
        <w:rPr>
          <w:kern w:val="28"/>
          <w:sz w:val="18"/>
          <w:szCs w:val="18"/>
        </w:rPr>
        <w:t>Excavación de zanjas para la instalación de tuberías.</w:t>
      </w:r>
    </w:p>
    <w:p w:rsidR="00044603" w:rsidRPr="00044603" w:rsidRDefault="00044603" w:rsidP="00044603">
      <w:pPr>
        <w:ind w:left="709" w:hanging="283"/>
        <w:jc w:val="both"/>
        <w:rPr>
          <w:kern w:val="28"/>
          <w:sz w:val="18"/>
          <w:szCs w:val="18"/>
        </w:rPr>
      </w:pPr>
      <w:r w:rsidRPr="00044603">
        <w:rPr>
          <w:bCs/>
          <w:kern w:val="28"/>
          <w:sz w:val="18"/>
          <w:szCs w:val="18"/>
        </w:rPr>
        <w:t>b)</w:t>
      </w:r>
      <w:r w:rsidRPr="00044603">
        <w:rPr>
          <w:bCs/>
          <w:kern w:val="28"/>
          <w:sz w:val="18"/>
          <w:szCs w:val="18"/>
        </w:rPr>
        <w:tab/>
      </w:r>
      <w:r w:rsidRPr="00044603">
        <w:rPr>
          <w:kern w:val="28"/>
          <w:sz w:val="18"/>
          <w:szCs w:val="18"/>
        </w:rPr>
        <w:t>Instalación de ramales desde los artefactos a las cámaras de registro sanitario y cámaras de inspección</w:t>
      </w:r>
    </w:p>
    <w:p w:rsidR="00044603" w:rsidRPr="00044603" w:rsidRDefault="00044603" w:rsidP="00044603">
      <w:pPr>
        <w:ind w:left="709" w:hanging="283"/>
        <w:jc w:val="both"/>
        <w:rPr>
          <w:kern w:val="28"/>
          <w:sz w:val="18"/>
          <w:szCs w:val="18"/>
        </w:rPr>
      </w:pPr>
      <w:r w:rsidRPr="00044603">
        <w:rPr>
          <w:bCs/>
          <w:kern w:val="28"/>
          <w:sz w:val="18"/>
          <w:szCs w:val="18"/>
        </w:rPr>
        <w:t>c)</w:t>
      </w:r>
      <w:r w:rsidRPr="00044603">
        <w:rPr>
          <w:bCs/>
          <w:kern w:val="28"/>
          <w:sz w:val="18"/>
          <w:szCs w:val="18"/>
        </w:rPr>
        <w:tab/>
      </w:r>
      <w:r w:rsidRPr="00044603">
        <w:rPr>
          <w:kern w:val="28"/>
          <w:sz w:val="18"/>
          <w:szCs w:val="18"/>
        </w:rPr>
        <w:t>Instalación del  sistema (tuberías horizontales) de recolección principal de aguas servidas y pluviales interior y exterior, hasta la conexión a los colectores públicos.</w:t>
      </w:r>
    </w:p>
    <w:p w:rsidR="00044603" w:rsidRPr="00044603" w:rsidRDefault="00044603" w:rsidP="00044603">
      <w:pPr>
        <w:ind w:left="709" w:hanging="283"/>
        <w:jc w:val="both"/>
        <w:rPr>
          <w:kern w:val="28"/>
          <w:sz w:val="18"/>
          <w:szCs w:val="18"/>
        </w:rPr>
      </w:pPr>
      <w:r w:rsidRPr="00044603">
        <w:rPr>
          <w:bCs/>
          <w:kern w:val="28"/>
          <w:sz w:val="18"/>
          <w:szCs w:val="18"/>
        </w:rPr>
        <w:t>d)</w:t>
      </w:r>
      <w:r w:rsidRPr="00044603">
        <w:rPr>
          <w:kern w:val="28"/>
          <w:sz w:val="18"/>
          <w:szCs w:val="18"/>
        </w:rPr>
        <w:tab/>
        <w:t>Instalación del sistema de ventilación</w:t>
      </w:r>
    </w:p>
    <w:p w:rsidR="00044603" w:rsidRPr="00044603" w:rsidRDefault="00044603" w:rsidP="00044603">
      <w:pPr>
        <w:ind w:left="709" w:hanging="283"/>
        <w:jc w:val="both"/>
        <w:rPr>
          <w:kern w:val="28"/>
          <w:sz w:val="18"/>
          <w:szCs w:val="18"/>
        </w:rPr>
      </w:pPr>
      <w:r w:rsidRPr="00044603">
        <w:rPr>
          <w:bCs/>
          <w:kern w:val="28"/>
          <w:sz w:val="18"/>
          <w:szCs w:val="18"/>
        </w:rPr>
        <w:t>e)</w:t>
      </w:r>
      <w:r w:rsidRPr="00044603">
        <w:rPr>
          <w:kern w:val="28"/>
          <w:sz w:val="18"/>
          <w:szCs w:val="18"/>
        </w:rPr>
        <w:tab/>
        <w:t>Anclajes de tuberías horizontales mediante dispositivos apropiados.</w:t>
      </w:r>
    </w:p>
    <w:p w:rsidR="00044603" w:rsidRPr="00044603" w:rsidRDefault="00044603" w:rsidP="00044603">
      <w:pPr>
        <w:ind w:left="709" w:hanging="283"/>
        <w:jc w:val="both"/>
        <w:rPr>
          <w:kern w:val="28"/>
          <w:sz w:val="18"/>
          <w:szCs w:val="18"/>
        </w:rPr>
      </w:pPr>
      <w:r w:rsidRPr="00044603">
        <w:rPr>
          <w:bCs/>
          <w:kern w:val="28"/>
          <w:sz w:val="18"/>
          <w:szCs w:val="18"/>
        </w:rPr>
        <w:t xml:space="preserve"> f)</w:t>
      </w:r>
      <w:r w:rsidRPr="00044603">
        <w:rPr>
          <w:kern w:val="28"/>
          <w:sz w:val="18"/>
          <w:szCs w:val="18"/>
        </w:rPr>
        <w:t xml:space="preserve"> </w:t>
      </w:r>
      <w:r w:rsidRPr="00044603">
        <w:rPr>
          <w:kern w:val="28"/>
          <w:sz w:val="18"/>
          <w:szCs w:val="18"/>
        </w:rPr>
        <w:tab/>
        <w:t>Instalación de accesorios para el paso de tuberías a través de tabiques o elementos estructurales.</w:t>
      </w:r>
    </w:p>
    <w:p w:rsidR="00044603" w:rsidRPr="00044603" w:rsidRDefault="00044603" w:rsidP="00044603">
      <w:pPr>
        <w:ind w:left="709" w:hanging="283"/>
        <w:jc w:val="both"/>
        <w:rPr>
          <w:kern w:val="28"/>
          <w:sz w:val="18"/>
          <w:szCs w:val="18"/>
        </w:rPr>
      </w:pPr>
      <w:r w:rsidRPr="00044603">
        <w:rPr>
          <w:bCs/>
          <w:kern w:val="28"/>
          <w:sz w:val="18"/>
          <w:szCs w:val="18"/>
        </w:rPr>
        <w:t>g)</w:t>
      </w:r>
      <w:r w:rsidRPr="00044603">
        <w:rPr>
          <w:kern w:val="28"/>
          <w:sz w:val="18"/>
          <w:szCs w:val="18"/>
        </w:rPr>
        <w:t xml:space="preserve"> </w:t>
      </w:r>
      <w:r w:rsidRPr="00044603">
        <w:rPr>
          <w:kern w:val="28"/>
          <w:sz w:val="18"/>
          <w:szCs w:val="18"/>
        </w:rPr>
        <w:tab/>
        <w:t>Ejecución de pruebas hidráulicas y pruebas de aceptación del sistema.</w:t>
      </w:r>
    </w:p>
    <w:p w:rsidR="00044603" w:rsidRPr="00044603" w:rsidRDefault="00044603" w:rsidP="00044603">
      <w:pPr>
        <w:ind w:left="709" w:hanging="283"/>
        <w:jc w:val="both"/>
        <w:rPr>
          <w:kern w:val="28"/>
          <w:sz w:val="18"/>
          <w:szCs w:val="18"/>
        </w:rPr>
      </w:pPr>
      <w:r w:rsidRPr="00044603">
        <w:rPr>
          <w:bCs/>
          <w:kern w:val="28"/>
          <w:sz w:val="18"/>
          <w:szCs w:val="18"/>
        </w:rPr>
        <w:t>h)</w:t>
      </w:r>
      <w:r w:rsidRPr="00044603">
        <w:rPr>
          <w:kern w:val="28"/>
          <w:sz w:val="18"/>
          <w:szCs w:val="18"/>
        </w:rPr>
        <w:tab/>
        <w:t>Hormigonado de tuberías.</w:t>
      </w:r>
    </w:p>
    <w:p w:rsidR="00044603" w:rsidRPr="00044603" w:rsidRDefault="00044603" w:rsidP="00044603">
      <w:pPr>
        <w:ind w:left="709" w:hanging="283"/>
        <w:jc w:val="both"/>
        <w:rPr>
          <w:kern w:val="28"/>
          <w:sz w:val="18"/>
          <w:szCs w:val="18"/>
        </w:rPr>
      </w:pPr>
      <w:r w:rsidRPr="00044603">
        <w:rPr>
          <w:bCs/>
          <w:kern w:val="28"/>
          <w:sz w:val="18"/>
          <w:szCs w:val="18"/>
        </w:rPr>
        <w:t xml:space="preserve"> i)</w:t>
      </w:r>
      <w:r w:rsidRPr="00044603">
        <w:rPr>
          <w:kern w:val="28"/>
          <w:sz w:val="18"/>
          <w:szCs w:val="18"/>
        </w:rPr>
        <w:tab/>
        <w:t>Limpieza de tuberías, cajas y cámaras.</w:t>
      </w:r>
    </w:p>
    <w:p w:rsidR="00044603" w:rsidRPr="00044603" w:rsidRDefault="00044603" w:rsidP="00044603">
      <w:pPr>
        <w:ind w:left="709" w:hanging="283"/>
        <w:jc w:val="both"/>
        <w:rPr>
          <w:kern w:val="28"/>
          <w:sz w:val="18"/>
          <w:szCs w:val="18"/>
        </w:rPr>
      </w:pPr>
      <w:r w:rsidRPr="00044603">
        <w:rPr>
          <w:bCs/>
          <w:kern w:val="28"/>
          <w:sz w:val="18"/>
          <w:szCs w:val="18"/>
        </w:rPr>
        <w:t xml:space="preserve"> j)</w:t>
      </w:r>
      <w:r w:rsidRPr="00044603">
        <w:rPr>
          <w:kern w:val="28"/>
          <w:sz w:val="18"/>
          <w:szCs w:val="18"/>
        </w:rPr>
        <w:t xml:space="preserve"> </w:t>
      </w:r>
      <w:r w:rsidRPr="00044603">
        <w:rPr>
          <w:kern w:val="28"/>
          <w:sz w:val="18"/>
          <w:szCs w:val="18"/>
        </w:rPr>
        <w:tab/>
        <w:t>Cualquier otra instalación complementaria para el correcto funcionamiento del sistema de recolección de aguas servidas y pluviales, de acuerdo a lo indicado en  los planos correspondientes y/o instrucciones del Supervisor de Obra.</w:t>
      </w:r>
    </w:p>
    <w:p w:rsidR="00044603" w:rsidRPr="00044603" w:rsidRDefault="00044603" w:rsidP="00044603">
      <w:pPr>
        <w:autoSpaceDE w:val="0"/>
        <w:autoSpaceDN w:val="0"/>
        <w:adjustRightInd w:val="0"/>
        <w:jc w:val="both"/>
        <w:rPr>
          <w:kern w:val="28"/>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MATERIALES, HERRAMIENTAS Y EQUIPO</w:t>
      </w:r>
    </w:p>
    <w:p w:rsidR="00044603" w:rsidRPr="00044603" w:rsidRDefault="00044603" w:rsidP="00044603">
      <w:pPr>
        <w:autoSpaceDE w:val="0"/>
        <w:autoSpaceDN w:val="0"/>
        <w:adjustRightInd w:val="0"/>
        <w:jc w:val="both"/>
        <w:rPr>
          <w:bCs/>
          <w:sz w:val="18"/>
          <w:szCs w:val="18"/>
        </w:rPr>
      </w:pPr>
    </w:p>
    <w:p w:rsidR="00044603" w:rsidRDefault="00044603" w:rsidP="00044603">
      <w:pPr>
        <w:autoSpaceDE w:val="0"/>
        <w:autoSpaceDN w:val="0"/>
        <w:adjustRightInd w:val="0"/>
        <w:jc w:val="both"/>
        <w:rPr>
          <w:sz w:val="18"/>
          <w:szCs w:val="18"/>
        </w:rPr>
      </w:pPr>
      <w:r w:rsidRPr="00044603">
        <w:rPr>
          <w:sz w:val="18"/>
          <w:szCs w:val="18"/>
        </w:rPr>
        <w:t>Las tuberías, juntas y piezas especiales serán de PVC, tipo, clase, espesor y resistencia especificada en los planos de construcción. Las tuberías de PVC y sus accesorios deberán cumplir con las siguientes normas:</w:t>
      </w:r>
    </w:p>
    <w:p w:rsidR="00DB3C0A" w:rsidRPr="00044603"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 Normas Bolivianas: NB 213-77</w:t>
      </w:r>
    </w:p>
    <w:p w:rsidR="00044603" w:rsidRPr="00044603" w:rsidRDefault="00044603" w:rsidP="00044603">
      <w:pPr>
        <w:autoSpaceDE w:val="0"/>
        <w:autoSpaceDN w:val="0"/>
        <w:adjustRightInd w:val="0"/>
        <w:jc w:val="both"/>
        <w:rPr>
          <w:sz w:val="18"/>
          <w:szCs w:val="18"/>
        </w:rPr>
      </w:pPr>
      <w:r w:rsidRPr="00044603">
        <w:rPr>
          <w:sz w:val="18"/>
          <w:szCs w:val="18"/>
        </w:rPr>
        <w:t>- Normas ASTM: D-1785 y D-2241</w:t>
      </w:r>
    </w:p>
    <w:p w:rsidR="00044603" w:rsidRPr="00044603" w:rsidRDefault="00044603" w:rsidP="00044603">
      <w:pPr>
        <w:autoSpaceDE w:val="0"/>
        <w:autoSpaceDN w:val="0"/>
        <w:adjustRightInd w:val="0"/>
        <w:jc w:val="both"/>
        <w:rPr>
          <w:sz w:val="18"/>
          <w:szCs w:val="18"/>
        </w:rPr>
      </w:pPr>
      <w:r w:rsidRPr="00044603">
        <w:rPr>
          <w:sz w:val="18"/>
          <w:szCs w:val="18"/>
        </w:rPr>
        <w:t>- Normas equivalentes a las anteriores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Las superficies externa e interna de los tubos deberán ser lisas y estar libres de grietas, fisuras, ondulaciones y otros defectos que alteren su calidad. Los extremos deberán estar adecuadamente cortados y ser perpendiculares al eje del tubo. Los tubos deberán ser de color uniforme. En ningún caso las tuberías deberán ser calentadas y luego dobladas, debiendo para este objeto utilizarse codos de diferentes ángulos, según lo requerido. Las juntas serán del tipo campana-espiga. Las juntas tipo campana-espiga, se efectuarán utilizando el tipo de pegamento recomendado por el fabricante para tuberías de PVC. Las tuberías y accesorios de PVC por ser livianos son fáciles de manipular, sin embargo se deberá tener sumo cuidado cuando sean descargados y no deberán ser lanzados sino colocados en el suelo.</w:t>
      </w:r>
    </w:p>
    <w:p w:rsidR="00044603" w:rsidRPr="00044603" w:rsidRDefault="00044603" w:rsidP="00044603">
      <w:pPr>
        <w:autoSpaceDE w:val="0"/>
        <w:autoSpaceDN w:val="0"/>
        <w:adjustRightInd w:val="0"/>
        <w:jc w:val="both"/>
        <w:rPr>
          <w:sz w:val="18"/>
          <w:szCs w:val="18"/>
        </w:rPr>
      </w:pPr>
    </w:p>
    <w:p w:rsidR="00044603" w:rsidRDefault="00044603" w:rsidP="00044603">
      <w:pPr>
        <w:autoSpaceDE w:val="0"/>
        <w:autoSpaceDN w:val="0"/>
        <w:adjustRightInd w:val="0"/>
        <w:jc w:val="both"/>
        <w:rPr>
          <w:sz w:val="18"/>
          <w:szCs w:val="18"/>
        </w:rPr>
      </w:pPr>
      <w:r w:rsidRPr="00044603">
        <w:rPr>
          <w:sz w:val="18"/>
          <w:szCs w:val="18"/>
        </w:rPr>
        <w:t xml:space="preserve">La tubería de PVC deberá almacenarse sobre soportes adecuados apilarse en alturas no mayores a 1.50 m., especialmente si la temperatura ambiente es elevada, pues las camadas inferiores podrían deformarse. No se las deberán tener expuestas al sol por períodos prolongados. El material de PVC será sometido a lo establecido en la Norma Boliviana 213-77 (capítulo 7°), preferentemente antes de salir de la fábrica o antes de ser empleado en obra, aspecto que deberá ser verificado por el Supervisor de Obra, para certificar el cumplimiento de los requisitos generales y especiales indicados en </w:t>
      </w:r>
      <w:r w:rsidRPr="00044603">
        <w:rPr>
          <w:sz w:val="18"/>
          <w:szCs w:val="18"/>
        </w:rPr>
        <w:lastRenderedPageBreak/>
        <w:t>el capítulo 4° de dicha Norma. Los muestreos y criterios de aceptación serán los indicados en el capítulo 6° de la misma Norma.</w:t>
      </w:r>
    </w:p>
    <w:p w:rsidR="00DB3C0A" w:rsidRPr="00044603"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 temperatura de deformación del material bajo carga, medida de acuerdo a la Norma Boliviana NB-13.1-009, no deberá ser menor a 75 grados centígrados.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El Contratista será el único responsable de la calidad, transporte, manipuleo y almacenamiento de la tubería y sus accesorios, debiendo reemplazar antes de su utilización en obra todo aquel material que presentara daños o que no cumpla con las normas y especificaciones señaladas, sin que se le reconozca pago adicional alguno. La  provisión es de responsabilidad del Contratista, sus precios deberán incluir el costo que demande la ejecución de los ensayos necesarios exigibles por el Supervisor de Obra de acuerdo a la Norma Boliviana NB 213-77.</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FORMA DE EJECUCIÓN</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Cs/>
          <w:sz w:val="18"/>
          <w:szCs w:val="18"/>
        </w:rPr>
      </w:pPr>
      <w:r w:rsidRPr="00044603">
        <w:rPr>
          <w:bCs/>
          <w:sz w:val="18"/>
          <w:szCs w:val="18"/>
        </w:rPr>
        <w:t>a) Corte de tuberías</w:t>
      </w:r>
    </w:p>
    <w:p w:rsidR="00044603" w:rsidRPr="00044603" w:rsidRDefault="00044603" w:rsidP="00044603">
      <w:pPr>
        <w:autoSpaceDE w:val="0"/>
        <w:autoSpaceDN w:val="0"/>
        <w:adjustRightInd w:val="0"/>
        <w:jc w:val="both"/>
        <w:rPr>
          <w:sz w:val="18"/>
          <w:szCs w:val="18"/>
        </w:rPr>
      </w:pPr>
      <w:r w:rsidRPr="00044603">
        <w:rPr>
          <w:sz w:val="18"/>
          <w:szCs w:val="18"/>
        </w:rPr>
        <w:t>Las tuberías deberán ser cortadas a escuadra, utilizando para este fin una sierra o serrucho de diente fino y eliminando las rebabas que pudieran quedar luego del cortado por dentro y por fuera del tubo. Una vez efectuado el corte del tubo, se procederá al biselado, esto se efectuará mediante el empleo de una lima o escofina (dependiendo del diámetro del tubo) y en ángulo de aproximadamente 15 grados. Podrán presentarse casos donde un tubo dañado ya tendido debe ser reparado, aspecto que se efectuará cortando y desechando la parte dañada, sin que se reconozca pago adicional alguno al Contratista. Se deja claramente establecido que este trabajo de cortes, no deberá ser considerado como ítem independiente, debiendo estar incluido en el precio unitario del tendido.</w:t>
      </w:r>
    </w:p>
    <w:p w:rsidR="00DB3C0A"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Las partes a unirse se limpiarán con un paño limpio y seco, impregnado de un limpiador especial para el efecto (consultar con el proveedor de la tubería), a fin de eliminar todo rastro de grasa o cualquier otra impureza.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b) Sistema de Unión de las tuberías de PVC</w:t>
      </w:r>
    </w:p>
    <w:p w:rsidR="00044603" w:rsidRPr="00044603" w:rsidRDefault="00044603" w:rsidP="00044603">
      <w:pPr>
        <w:autoSpaceDE w:val="0"/>
        <w:autoSpaceDN w:val="0"/>
        <w:adjustRightInd w:val="0"/>
        <w:jc w:val="both"/>
        <w:rPr>
          <w:sz w:val="18"/>
          <w:szCs w:val="18"/>
        </w:rPr>
      </w:pPr>
      <w:r w:rsidRPr="00044603">
        <w:rPr>
          <w:sz w:val="18"/>
          <w:szCs w:val="18"/>
        </w:rPr>
        <w:t>Los sistemas de unión para tuberías de PVC serán fundamentalmente los siguientes:</w:t>
      </w:r>
    </w:p>
    <w:p w:rsidR="00044603" w:rsidRPr="00044603" w:rsidRDefault="00044603" w:rsidP="00044603">
      <w:pPr>
        <w:autoSpaceDE w:val="0"/>
        <w:autoSpaceDN w:val="0"/>
        <w:adjustRightInd w:val="0"/>
        <w:jc w:val="both"/>
        <w:rPr>
          <w:bCs/>
          <w:sz w:val="18"/>
          <w:szCs w:val="18"/>
        </w:rPr>
      </w:pPr>
      <w:r w:rsidRPr="00044603">
        <w:rPr>
          <w:bCs/>
          <w:sz w:val="18"/>
          <w:szCs w:val="18"/>
        </w:rPr>
        <w:t xml:space="preserve">I.-   </w:t>
      </w:r>
      <w:r w:rsidRPr="00044603">
        <w:rPr>
          <w:sz w:val="18"/>
          <w:szCs w:val="18"/>
        </w:rPr>
        <w:t>Unión con anillo de goma (alcantarillado)</w:t>
      </w:r>
    </w:p>
    <w:p w:rsidR="00044603" w:rsidRPr="00044603" w:rsidRDefault="00044603" w:rsidP="00044603">
      <w:pPr>
        <w:autoSpaceDE w:val="0"/>
        <w:autoSpaceDN w:val="0"/>
        <w:adjustRightInd w:val="0"/>
        <w:jc w:val="both"/>
        <w:rPr>
          <w:bCs/>
          <w:sz w:val="18"/>
          <w:szCs w:val="18"/>
        </w:rPr>
      </w:pPr>
      <w:r w:rsidRPr="00044603">
        <w:rPr>
          <w:bCs/>
          <w:sz w:val="18"/>
          <w:szCs w:val="18"/>
        </w:rPr>
        <w:t>I.- Unión con anillo de goma o junta rápida</w:t>
      </w:r>
    </w:p>
    <w:p w:rsidR="00DB3C0A"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 tubería deberá ser cortada de tal forma que la sección de corte quede perpendicular al eje de la tubería. A continuación se efectuará un biselado en la punta de la espiga con inclinación de 15 grados y un largo de 2 veces el espesor de la pared del tubo. El espesor del extremo biselado deberá quedar en la mitad aproximada del espesor de la pared original y no menor.</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A continuación se marcará la longitud de la espiga que deberá introducirse en la campana de acuerdo a recomendaciones del fabricante. Luego se limpiará perfectamente las superficies de la tubería a la altura de la junta y del anillo de goma, aplicándose el lubricante recomendado por el fabricante en la parte biselada del tubo. Se introducirá la tubería con ayuda de un tecle pequeño. También se podrá introducir aprovechando el impulso al empujar enérgicamente la tubería, girando levemente y haciendo presión hacia adentro. Se deberá tener cuidado de que la inserción no se haga hasta el fondo de la campana ya que la unión opera también como junta de dilatación. Es conveniente que las uniones se efectúen con dos operarios o más (dependiendo del diámetro del tubo), con el objeto de que mientras uno sostiene el extremo del tubo con campana, el otro u otros efectúen la inserción a la campana, cuidando la alineación del tubo. Es de suma importancia observar que los tubos se inserten de forma recta cuidando la alineación.</w:t>
      </w:r>
    </w:p>
    <w:p w:rsidR="00DB3C0A"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El lubricante en ningún caso será derivado del petróleo, debiendo utilizarse solamente, lubricantes vegetales. Se deberá tener cuidado de que el extremo del tubo tenga el corte a escuadra y debidamente biselado. La no existencia del biselado implicará la dislocación del anillo de goma insertado en la campana del otro tubo.</w:t>
      </w:r>
    </w:p>
    <w:p w:rsidR="00DB3C0A"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lastRenderedPageBreak/>
        <w:t>La tubería deberá instalarse de tal manera, que las campanas queden dirigidas pendiente arriba o contrarias a la dirección del flujo. En ningún caso se permitirá la unión de los tubos fuera de la zanja y su posterior instalación en la misma.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c) Tendido de Tubería</w:t>
      </w:r>
    </w:p>
    <w:p w:rsidR="00044603" w:rsidRPr="00044603" w:rsidRDefault="00044603" w:rsidP="00044603">
      <w:pPr>
        <w:autoSpaceDE w:val="0"/>
        <w:autoSpaceDN w:val="0"/>
        <w:adjustRightInd w:val="0"/>
        <w:jc w:val="both"/>
        <w:rPr>
          <w:sz w:val="18"/>
          <w:szCs w:val="18"/>
        </w:rPr>
      </w:pPr>
      <w:r w:rsidRPr="00044603">
        <w:rPr>
          <w:sz w:val="18"/>
          <w:szCs w:val="18"/>
        </w:rPr>
        <w:t>El tendido se efectuará cuidando que la tubería se asiente en toda su longitud sobre el fondo de la zanja y su colocación se ejecutará:</w:t>
      </w:r>
    </w:p>
    <w:p w:rsidR="00DB3C0A" w:rsidRDefault="00DB3C0A" w:rsidP="00044603">
      <w:pPr>
        <w:autoSpaceDE w:val="0"/>
        <w:autoSpaceDN w:val="0"/>
        <w:adjustRightInd w:val="0"/>
        <w:ind w:left="426" w:hanging="142"/>
        <w:jc w:val="both"/>
        <w:rPr>
          <w:bCs/>
          <w:sz w:val="18"/>
          <w:szCs w:val="18"/>
        </w:rPr>
      </w:pPr>
    </w:p>
    <w:p w:rsidR="00044603" w:rsidRPr="00044603" w:rsidRDefault="00044603" w:rsidP="00044603">
      <w:pPr>
        <w:autoSpaceDE w:val="0"/>
        <w:autoSpaceDN w:val="0"/>
        <w:adjustRightInd w:val="0"/>
        <w:ind w:left="426" w:hanging="142"/>
        <w:jc w:val="both"/>
        <w:rPr>
          <w:sz w:val="18"/>
          <w:szCs w:val="18"/>
        </w:rPr>
      </w:pPr>
      <w:r w:rsidRPr="00044603">
        <w:rPr>
          <w:bCs/>
          <w:sz w:val="18"/>
          <w:szCs w:val="18"/>
        </w:rPr>
        <w:t>I.-</w:t>
      </w:r>
      <w:r w:rsidRPr="00044603">
        <w:rPr>
          <w:sz w:val="18"/>
          <w:szCs w:val="18"/>
        </w:rPr>
        <w:t xml:space="preserve"> Si el lecho es algo compresible, sobre una cama de arena de aproximadamente 10 cm. de espesor en todo el ancho, autorizado previamente por el Supervisor de Obra.</w:t>
      </w:r>
    </w:p>
    <w:p w:rsidR="00044603" w:rsidRPr="00044603" w:rsidRDefault="00044603" w:rsidP="00044603">
      <w:pPr>
        <w:autoSpaceDE w:val="0"/>
        <w:autoSpaceDN w:val="0"/>
        <w:adjustRightInd w:val="0"/>
        <w:ind w:left="426" w:hanging="142"/>
        <w:jc w:val="both"/>
        <w:rPr>
          <w:sz w:val="18"/>
          <w:szCs w:val="18"/>
        </w:rPr>
      </w:pPr>
      <w:r w:rsidRPr="00044603">
        <w:rPr>
          <w:bCs/>
          <w:sz w:val="18"/>
          <w:szCs w:val="18"/>
        </w:rPr>
        <w:t>II.-</w:t>
      </w:r>
      <w:r w:rsidRPr="00044603">
        <w:rPr>
          <w:sz w:val="18"/>
          <w:szCs w:val="18"/>
        </w:rPr>
        <w:t xml:space="preserve"> En casos especiales, deberá consultarse al Supervisor de Obra.</w:t>
      </w:r>
    </w:p>
    <w:p w:rsidR="00DB3C0A" w:rsidRDefault="00DB3C0A"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Para calzar la tubería deberá emplearse arena. Se recomienda al Contratista verificar los tubos antes de ser colocados, puesto que no se reconocerá pago adicional alguno por concepto de reparaciones o cambios. Si las tuberías sufrieran daños o destrozos, el Contratista será el único responsable. En el transporte, traslado y manipuleo de los tubos, deberán utilizarse métodos apropiados para no dañarlos.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En general, la unión de los tubos entre sí se efectuará de acuerdo a especificaciones y recomendaciones dadas por el fabricante del material. Para asegurar que los tubos colocados estén siempre limpios, se deberá jalar por el interior de los mismos una estopa que arrastre consigo cualquier material extraño. En caso de interrupción o conclusión de la jornada de trabajo, se deberán taponar convenientemente las bocas libres del tendido, para evitar la entrada de cuerpos extraños. El Contratista pondrá a disposición el equipo necesario y dispositivos para el tendido y el personal con amplia experiencia en instalaciones.</w:t>
      </w:r>
    </w:p>
    <w:p w:rsidR="00DB3C0A" w:rsidRDefault="00DB3C0A" w:rsidP="00044603">
      <w:pPr>
        <w:jc w:val="both"/>
        <w:rPr>
          <w:kern w:val="28"/>
          <w:sz w:val="18"/>
          <w:szCs w:val="18"/>
        </w:rPr>
      </w:pPr>
    </w:p>
    <w:p w:rsidR="00044603" w:rsidRPr="00044603" w:rsidRDefault="00044603" w:rsidP="00044603">
      <w:pPr>
        <w:jc w:val="both"/>
        <w:rPr>
          <w:kern w:val="28"/>
          <w:sz w:val="18"/>
          <w:szCs w:val="18"/>
        </w:rPr>
      </w:pPr>
      <w:r w:rsidRPr="00044603">
        <w:rPr>
          <w:kern w:val="28"/>
          <w:sz w:val="18"/>
          <w:szCs w:val="18"/>
        </w:rPr>
        <w:t>Para la instalación de las tuberías de polipropileno, se deben seguir las instrucciones del fabricante debiendo tener el cuidado de asegurarse cuál es el objetivo de conducción, por lo que cualquier error u omisión a las instrucciones tanto del fabricante como del supervisor serán de plena responsabilidad del Contratista.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Pruebas</w:t>
      </w:r>
    </w:p>
    <w:p w:rsidR="00044603" w:rsidRPr="00044603" w:rsidRDefault="00044603" w:rsidP="00044603">
      <w:pPr>
        <w:jc w:val="both"/>
        <w:rPr>
          <w:kern w:val="28"/>
          <w:sz w:val="18"/>
          <w:szCs w:val="18"/>
        </w:rPr>
      </w:pPr>
      <w:r w:rsidRPr="00044603">
        <w:rPr>
          <w:kern w:val="28"/>
          <w:sz w:val="18"/>
          <w:szCs w:val="18"/>
        </w:rPr>
        <w:t>Los sistemas de recolección de aguas servidas y de aguas pluviales, deberán ser sometidos a pruebas de acuerdo al siguiente detalle:</w:t>
      </w:r>
    </w:p>
    <w:p w:rsidR="00DB3C0A" w:rsidRDefault="00DB3C0A" w:rsidP="00044603">
      <w:pPr>
        <w:ind w:firstLine="142"/>
        <w:jc w:val="both"/>
        <w:rPr>
          <w:bCs/>
          <w:kern w:val="28"/>
          <w:sz w:val="18"/>
          <w:szCs w:val="18"/>
        </w:rPr>
      </w:pPr>
    </w:p>
    <w:p w:rsidR="00044603" w:rsidRPr="00044603" w:rsidRDefault="00044603" w:rsidP="00044603">
      <w:pPr>
        <w:ind w:firstLine="142"/>
        <w:jc w:val="both"/>
        <w:rPr>
          <w:bCs/>
          <w:kern w:val="28"/>
          <w:sz w:val="18"/>
          <w:szCs w:val="18"/>
        </w:rPr>
      </w:pPr>
      <w:r w:rsidRPr="00044603">
        <w:rPr>
          <w:bCs/>
          <w:kern w:val="28"/>
          <w:sz w:val="18"/>
          <w:szCs w:val="18"/>
        </w:rPr>
        <w:t>a) Hidráulica</w:t>
      </w:r>
    </w:p>
    <w:p w:rsidR="00044603" w:rsidRPr="00044603" w:rsidRDefault="00044603" w:rsidP="00044603">
      <w:pPr>
        <w:jc w:val="both"/>
        <w:rPr>
          <w:kern w:val="28"/>
          <w:sz w:val="18"/>
          <w:szCs w:val="18"/>
        </w:rPr>
      </w:pPr>
      <w:r w:rsidRPr="00044603">
        <w:rPr>
          <w:kern w:val="28"/>
          <w:sz w:val="18"/>
          <w:szCs w:val="18"/>
        </w:rPr>
        <w:t>Los tramos horizontales serán sometidos a pruebas hidráulicas mediante presión de una columna de agua no menor a 1.8  metros sobre la parte más elevada de cada tramo. De la misma manera se procederá con tramos horizontales de entrepisos y de bajantes.</w:t>
      </w:r>
    </w:p>
    <w:p w:rsidR="00DB3C0A" w:rsidRDefault="00DB3C0A" w:rsidP="00044603">
      <w:pPr>
        <w:autoSpaceDE w:val="0"/>
        <w:autoSpaceDN w:val="0"/>
        <w:adjustRightInd w:val="0"/>
        <w:ind w:firstLine="142"/>
        <w:jc w:val="both"/>
        <w:rPr>
          <w:sz w:val="18"/>
          <w:szCs w:val="18"/>
        </w:rPr>
      </w:pPr>
    </w:p>
    <w:p w:rsidR="00044603" w:rsidRPr="00044603" w:rsidRDefault="00044603" w:rsidP="00044603">
      <w:pPr>
        <w:autoSpaceDE w:val="0"/>
        <w:autoSpaceDN w:val="0"/>
        <w:adjustRightInd w:val="0"/>
        <w:ind w:firstLine="142"/>
        <w:jc w:val="both"/>
        <w:rPr>
          <w:sz w:val="18"/>
          <w:szCs w:val="18"/>
        </w:rPr>
      </w:pPr>
      <w:r w:rsidRPr="00044603">
        <w:rPr>
          <w:sz w:val="18"/>
          <w:szCs w:val="18"/>
        </w:rPr>
        <w:t>b) De la bola</w:t>
      </w:r>
    </w:p>
    <w:p w:rsidR="00044603" w:rsidRPr="00044603" w:rsidRDefault="00044603" w:rsidP="00044603">
      <w:pPr>
        <w:autoSpaceDE w:val="0"/>
        <w:autoSpaceDN w:val="0"/>
        <w:adjustRightInd w:val="0"/>
        <w:jc w:val="both"/>
        <w:rPr>
          <w:sz w:val="18"/>
          <w:szCs w:val="18"/>
        </w:rPr>
      </w:pPr>
      <w:r w:rsidRPr="00044603">
        <w:rPr>
          <w:sz w:val="18"/>
          <w:szCs w:val="18"/>
        </w:rPr>
        <w:t>Consiste en hacer rodar bolas de madera o metálicas por el interior de las tuberías, de manera que si no existen rebabas de mortero en las juntas ni salientes, estas bolas saldrán por las cámaras de inspección aguas abajo sin dificultad.</w:t>
      </w:r>
    </w:p>
    <w:p w:rsidR="00DB3C0A" w:rsidRDefault="00DB3C0A" w:rsidP="00044603">
      <w:pPr>
        <w:autoSpaceDE w:val="0"/>
        <w:autoSpaceDN w:val="0"/>
        <w:adjustRightInd w:val="0"/>
        <w:ind w:firstLine="142"/>
        <w:jc w:val="both"/>
        <w:rPr>
          <w:sz w:val="18"/>
          <w:szCs w:val="18"/>
        </w:rPr>
      </w:pPr>
    </w:p>
    <w:p w:rsidR="00044603" w:rsidRPr="00044603" w:rsidRDefault="00044603" w:rsidP="00044603">
      <w:pPr>
        <w:autoSpaceDE w:val="0"/>
        <w:autoSpaceDN w:val="0"/>
        <w:adjustRightInd w:val="0"/>
        <w:ind w:firstLine="142"/>
        <w:jc w:val="both"/>
        <w:rPr>
          <w:sz w:val="18"/>
          <w:szCs w:val="18"/>
        </w:rPr>
      </w:pPr>
      <w:r w:rsidRPr="00044603">
        <w:rPr>
          <w:sz w:val="18"/>
          <w:szCs w:val="18"/>
        </w:rPr>
        <w:t>c) De humo</w:t>
      </w:r>
    </w:p>
    <w:p w:rsidR="00044603" w:rsidRPr="00044603" w:rsidRDefault="00044603" w:rsidP="00044603">
      <w:pPr>
        <w:autoSpaceDE w:val="0"/>
        <w:autoSpaceDN w:val="0"/>
        <w:adjustRightInd w:val="0"/>
        <w:jc w:val="both"/>
        <w:rPr>
          <w:sz w:val="18"/>
          <w:szCs w:val="18"/>
        </w:rPr>
      </w:pPr>
      <w:r w:rsidRPr="00044603">
        <w:rPr>
          <w:sz w:val="18"/>
          <w:szCs w:val="18"/>
        </w:rPr>
        <w:t>Después de efectuada la prueba hidráulica de las tuberías y luego de conectados los artefactos sanitarios, los tubos de descarga, cámaras de inspección, interceptoras y tubos de ventilación podrán ser sometidos a pruebas de humo.</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MEDICIÓN</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 provisión y el tendido de la tubería de PVC se medirá por metro lineal ejecutado y aprobado por el Supervisor de obra (incluye la prueba hidráulica de ducto a presión o sanitaria).  Los accesorios, se medirán en forma global o pieza, según lo establecido</w:t>
      </w:r>
    </w:p>
    <w:p w:rsidR="00044603" w:rsidRDefault="00044603" w:rsidP="00044603">
      <w:pPr>
        <w:autoSpaceDE w:val="0"/>
        <w:autoSpaceDN w:val="0"/>
        <w:adjustRightInd w:val="0"/>
        <w:jc w:val="both"/>
        <w:rPr>
          <w:b/>
          <w:bCs/>
          <w:sz w:val="18"/>
          <w:szCs w:val="18"/>
        </w:rPr>
      </w:pPr>
    </w:p>
    <w:p w:rsidR="00DB3C0A" w:rsidRPr="00044603" w:rsidRDefault="00DB3C0A" w:rsidP="00044603">
      <w:pPr>
        <w:autoSpaceDE w:val="0"/>
        <w:autoSpaceDN w:val="0"/>
        <w:adjustRightInd w:val="0"/>
        <w:jc w:val="both"/>
        <w:rPr>
          <w:b/>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lastRenderedPageBreak/>
        <w:t>FORMA DE PAGO</w:t>
      </w:r>
    </w:p>
    <w:p w:rsidR="00044603" w:rsidRPr="00044603" w:rsidRDefault="00044603" w:rsidP="00044603">
      <w:pPr>
        <w:autoSpaceDE w:val="0"/>
        <w:autoSpaceDN w:val="0"/>
        <w:adjustRightInd w:val="0"/>
        <w:jc w:val="both"/>
        <w:rPr>
          <w:bCs/>
          <w:sz w:val="18"/>
          <w:szCs w:val="18"/>
        </w:rPr>
      </w:pPr>
    </w:p>
    <w:p w:rsidR="00044603" w:rsidRDefault="00044603" w:rsidP="00044603">
      <w:pPr>
        <w:autoSpaceDE w:val="0"/>
        <w:autoSpaceDN w:val="0"/>
        <w:adjustRightInd w:val="0"/>
        <w:jc w:val="both"/>
        <w:rPr>
          <w:sz w:val="18"/>
          <w:szCs w:val="18"/>
        </w:rPr>
      </w:pPr>
      <w:r w:rsidRPr="00044603">
        <w:rPr>
          <w:sz w:val="18"/>
          <w:szCs w:val="18"/>
        </w:rPr>
        <w:t>Este ítem ejecutado en un todo de acuerdo con los planos y las presentes especificaciones, medido según lo señalado y aprobado por el Supervisor de Obra, será pagado a los precios unitarios de la propuesta aceptada. Dichos precios serán compensación total por los materiales, mano de obra, herramientas, equipo y otros gastos que sean necesarios para la adecuada y correcta ejecución de los mismos.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b/>
          <w:sz w:val="18"/>
          <w:szCs w:val="18"/>
          <w:lang w:val="es-MX"/>
        </w:rPr>
      </w:pPr>
      <w:r w:rsidRPr="00044603">
        <w:rPr>
          <w:sz w:val="18"/>
          <w:szCs w:val="18"/>
        </w:rPr>
        <w:t xml:space="preserve">Asimismo se establece que dentro de los precios unitarios el Contratista deberá incluir, las excavaciones, relleno y compactado, camas de asiento, juntas, accesorios de unión, piezas especiales, colgadores, soportes, sellos hidráulicos, empotramientos, pruebas hidráulicas y todo aquello que no estuviera específicamente señalado para la ejecución de las obras comprendidas dentro de las instalaciones para recolección de aguas residuales domiciliarias y que es necesario para el correcto funcionamiento del sistema. </w:t>
      </w:r>
    </w:p>
    <w:p w:rsidR="00DB3C0A" w:rsidRDefault="00DB3C0A" w:rsidP="003B2D7D">
      <w:pPr>
        <w:shd w:val="clear" w:color="auto" w:fill="FFFFFF"/>
        <w:rPr>
          <w:b/>
          <w:kern w:val="28"/>
          <w:sz w:val="22"/>
          <w:szCs w:val="22"/>
        </w:rPr>
      </w:pPr>
    </w:p>
    <w:p w:rsidR="003B2D7D" w:rsidRDefault="000856D8" w:rsidP="003B2D7D">
      <w:pPr>
        <w:shd w:val="clear" w:color="auto" w:fill="FFFFFF"/>
        <w:rPr>
          <w:b/>
          <w:kern w:val="28"/>
          <w:sz w:val="22"/>
          <w:szCs w:val="22"/>
        </w:rPr>
      </w:pPr>
      <w:r>
        <w:rPr>
          <w:b/>
          <w:kern w:val="28"/>
          <w:sz w:val="22"/>
          <w:szCs w:val="22"/>
        </w:rPr>
        <w:t>7</w:t>
      </w:r>
      <w:r w:rsidR="003B2D7D">
        <w:rPr>
          <w:b/>
          <w:kern w:val="28"/>
          <w:sz w:val="22"/>
          <w:szCs w:val="22"/>
        </w:rPr>
        <w:t>.- TRABAJOS DE ACABADO</w:t>
      </w:r>
    </w:p>
    <w:p w:rsidR="003B2D7D" w:rsidRPr="00F4018A" w:rsidRDefault="003B2D7D" w:rsidP="003B2D7D">
      <w:pPr>
        <w:shd w:val="clear" w:color="auto" w:fill="FFFFFF"/>
        <w:rPr>
          <w:b/>
          <w:kern w:val="28"/>
          <w:sz w:val="18"/>
          <w:szCs w:val="18"/>
        </w:rPr>
      </w:pPr>
    </w:p>
    <w:p w:rsidR="003B2D7D" w:rsidRPr="008B15CA" w:rsidRDefault="003B2D7D" w:rsidP="003B2D7D">
      <w:pPr>
        <w:shd w:val="clear" w:color="auto" w:fill="FFFFFF"/>
        <w:rPr>
          <w:b/>
          <w:sz w:val="18"/>
          <w:szCs w:val="18"/>
          <w:u w:val="single"/>
          <w:lang w:val="es-MX"/>
        </w:rPr>
      </w:pPr>
      <w:r w:rsidRPr="008B15CA">
        <w:rPr>
          <w:b/>
          <w:sz w:val="18"/>
          <w:szCs w:val="18"/>
          <w:u w:val="single"/>
          <w:lang w:val="es-MX"/>
        </w:rPr>
        <w:t xml:space="preserve">ITEM Nº </w:t>
      </w:r>
      <w:r w:rsidR="000856D8">
        <w:rPr>
          <w:b/>
          <w:sz w:val="18"/>
          <w:szCs w:val="18"/>
          <w:u w:val="single"/>
          <w:lang w:val="es-MX"/>
        </w:rPr>
        <w:t>44</w:t>
      </w:r>
      <w:r w:rsidRPr="008B15CA">
        <w:rPr>
          <w:b/>
          <w:sz w:val="18"/>
          <w:szCs w:val="18"/>
          <w:u w:val="single"/>
          <w:lang w:val="es-MX"/>
        </w:rPr>
        <w:t xml:space="preserve">: </w:t>
      </w:r>
      <w:r>
        <w:rPr>
          <w:b/>
          <w:sz w:val="18"/>
          <w:szCs w:val="18"/>
          <w:u w:val="single"/>
          <w:lang w:val="es-MX"/>
        </w:rPr>
        <w:t>LIMPIEZA Y RETIRO DE ESCOMBROS</w:t>
      </w:r>
    </w:p>
    <w:p w:rsidR="003B2D7D" w:rsidRPr="008B15CA" w:rsidRDefault="003B2D7D" w:rsidP="003B2D7D">
      <w:pPr>
        <w:shd w:val="clear" w:color="auto" w:fill="FFFFFF"/>
        <w:rPr>
          <w:b/>
          <w:sz w:val="18"/>
          <w:szCs w:val="18"/>
          <w:lang w:val="es-MX"/>
        </w:rPr>
      </w:pPr>
      <w:r w:rsidRPr="008B15CA">
        <w:rPr>
          <w:b/>
          <w:sz w:val="18"/>
          <w:szCs w:val="18"/>
          <w:u w:val="single"/>
          <w:lang w:val="es-MX"/>
        </w:rPr>
        <w:t xml:space="preserve">UNIDAD: </w:t>
      </w:r>
      <w:r>
        <w:rPr>
          <w:b/>
          <w:sz w:val="18"/>
          <w:szCs w:val="18"/>
          <w:u w:val="single"/>
          <w:lang w:val="es-MX"/>
        </w:rPr>
        <w:t>GLB</w:t>
      </w:r>
    </w:p>
    <w:p w:rsidR="003B2D7D" w:rsidRDefault="003B2D7D" w:rsidP="003B2D7D">
      <w:pPr>
        <w:widowControl w:val="0"/>
        <w:tabs>
          <w:tab w:val="left" w:pos="595"/>
        </w:tabs>
        <w:autoSpaceDE w:val="0"/>
        <w:autoSpaceDN w:val="0"/>
        <w:adjustRightInd w:val="0"/>
        <w:jc w:val="both"/>
        <w:rPr>
          <w:sz w:val="18"/>
          <w:szCs w:val="18"/>
          <w:lang w:val="es-MX"/>
        </w:rPr>
      </w:pPr>
    </w:p>
    <w:p w:rsidR="003B2D7D" w:rsidRPr="003B2D7D" w:rsidRDefault="003B2D7D" w:rsidP="003B2D7D">
      <w:pPr>
        <w:shd w:val="clear" w:color="auto" w:fill="FFFFFF"/>
        <w:jc w:val="both"/>
        <w:rPr>
          <w:b/>
          <w:kern w:val="28"/>
          <w:sz w:val="18"/>
          <w:szCs w:val="18"/>
        </w:rPr>
      </w:pPr>
      <w:r w:rsidRPr="003B2D7D">
        <w:rPr>
          <w:b/>
          <w:kern w:val="28"/>
          <w:sz w:val="18"/>
          <w:szCs w:val="18"/>
        </w:rPr>
        <w:t>DESCRIPCION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La obra será entregada completamente libre de materiales excedentes y de residuos. La limpieza se la deberá hacer permanentemente con la finalidad de mantener la obra limpia y transitable. Una vez terminada la obra de acuerdo con el contrato y previamente a la recepción provisional de la misma, el contratista estará obligado a ejecutar, además de la limpieza periódica, la limpieza general del lugar.</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MATERIALES, HERRAMIENTAS Y EQUIPO</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El Contratista proporcionará todos los materiales, herramientas y equipo necesarios para la ejecución de los trabajos, los mismos deberán ser aprobados por el Supervisor de Obra.</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FORMA DE EJECUCION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Se transportarán fuera de la obra y del área de trabajo todos los excedentes de materiales, escombros, basuras, andamiajes, herramientas, equipo, etc. a entera satisfacción del Supervisor de Obra. Se lustrarán los pisos de madera, se lavarán y limpiarán completamente todos los revestimientos tanto en muros como en pisos, vidrios, artefactos sanitarios y accesorios, dejándose en perfectas condiciones para su habitabilidad.</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MEDICION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 xml:space="preserve">La limpieza general será medida en metro cuadrado de superficie construida de la obra o en unidad que se encuentre </w:t>
      </w:r>
      <w:r w:rsidR="00DB3C0A">
        <w:rPr>
          <w:kern w:val="28"/>
          <w:sz w:val="18"/>
          <w:szCs w:val="18"/>
        </w:rPr>
        <w:t>s</w:t>
      </w:r>
      <w:r w:rsidRPr="003B2D7D">
        <w:rPr>
          <w:kern w:val="28"/>
          <w:sz w:val="18"/>
          <w:szCs w:val="18"/>
        </w:rPr>
        <w:t>eñalada en el formulario de presentación de propuestas.</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FORMA DE PAGO</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Este ítem ejecutado en un todo de acuerdo con las presentes especificaciones, medido según lo señalado y aprobado por el Supervisor de Obra, será pagado al precio unitario de la propuesta aceptada. Dicho precio será compensación total por los materiales, mano de obra, herramientas, equipo y otros que sean necesarios para la adecuada y correcta ejecución del trabajo.</w:t>
      </w:r>
    </w:p>
    <w:p w:rsidR="00322DCD" w:rsidRDefault="00322DCD" w:rsidP="00C035D3">
      <w:pPr>
        <w:rPr>
          <w:b/>
          <w:sz w:val="18"/>
          <w:szCs w:val="18"/>
          <w:lang w:val="es-MX"/>
        </w:rPr>
      </w:pPr>
    </w:p>
    <w:p w:rsidR="008F284A" w:rsidRDefault="008F284A" w:rsidP="00C035D3">
      <w:pPr>
        <w:rPr>
          <w:b/>
          <w:sz w:val="18"/>
          <w:szCs w:val="18"/>
          <w:lang w:val="es-MX"/>
        </w:rPr>
      </w:pPr>
    </w:p>
    <w:p w:rsidR="008F284A" w:rsidRPr="00340F05" w:rsidRDefault="008F284A" w:rsidP="008F284A">
      <w:pPr>
        <w:shd w:val="clear" w:color="auto" w:fill="FFFFFF"/>
        <w:rPr>
          <w:b/>
          <w:sz w:val="18"/>
          <w:szCs w:val="18"/>
          <w:u w:val="single"/>
          <w:lang w:val="es-MX"/>
        </w:rPr>
      </w:pPr>
      <w:r w:rsidRPr="00340F05">
        <w:rPr>
          <w:b/>
          <w:sz w:val="18"/>
          <w:szCs w:val="18"/>
          <w:u w:val="single"/>
          <w:lang w:val="es-MX"/>
        </w:rPr>
        <w:lastRenderedPageBreak/>
        <w:t xml:space="preserve">ITEM Nº </w:t>
      </w:r>
      <w:r w:rsidR="000856D8">
        <w:rPr>
          <w:b/>
          <w:sz w:val="18"/>
          <w:szCs w:val="18"/>
          <w:u w:val="single"/>
          <w:lang w:val="es-MX"/>
        </w:rPr>
        <w:t>45</w:t>
      </w:r>
      <w:r w:rsidRPr="00340F05">
        <w:rPr>
          <w:b/>
          <w:sz w:val="18"/>
          <w:szCs w:val="18"/>
          <w:u w:val="single"/>
          <w:lang w:val="es-MX"/>
        </w:rPr>
        <w:t>: PLACA DE ENTREGA DE OBRA FIS (SEG DISEÑO)</w:t>
      </w:r>
    </w:p>
    <w:p w:rsidR="008F284A" w:rsidRPr="00340F05" w:rsidRDefault="008F284A" w:rsidP="008F284A">
      <w:pPr>
        <w:shd w:val="clear" w:color="auto" w:fill="FFFFFF"/>
        <w:rPr>
          <w:b/>
          <w:sz w:val="18"/>
          <w:szCs w:val="18"/>
          <w:u w:val="single"/>
          <w:lang w:val="es-MX"/>
        </w:rPr>
      </w:pPr>
      <w:r w:rsidRPr="00340F05">
        <w:rPr>
          <w:b/>
          <w:sz w:val="18"/>
          <w:szCs w:val="18"/>
          <w:u w:val="single"/>
          <w:lang w:val="es-MX"/>
        </w:rPr>
        <w:t xml:space="preserve">UNIDAD: </w:t>
      </w:r>
      <w:r w:rsidR="00610527" w:rsidRPr="00340F05">
        <w:rPr>
          <w:b/>
          <w:sz w:val="18"/>
          <w:szCs w:val="18"/>
          <w:u w:val="single"/>
          <w:lang w:val="es-MX"/>
        </w:rPr>
        <w:t>PZA</w:t>
      </w:r>
    </w:p>
    <w:p w:rsidR="00610527" w:rsidRPr="008B15CA" w:rsidRDefault="00610527" w:rsidP="008F284A">
      <w:pPr>
        <w:shd w:val="clear" w:color="auto" w:fill="FFFFFF"/>
        <w:rPr>
          <w:b/>
          <w:sz w:val="18"/>
          <w:szCs w:val="18"/>
          <w:lang w:val="es-MX"/>
        </w:rPr>
      </w:pPr>
    </w:p>
    <w:p w:rsidR="008F284A" w:rsidRDefault="00610527" w:rsidP="008F284A">
      <w:pPr>
        <w:widowControl w:val="0"/>
        <w:tabs>
          <w:tab w:val="left" w:pos="595"/>
        </w:tabs>
        <w:autoSpaceDE w:val="0"/>
        <w:autoSpaceDN w:val="0"/>
        <w:adjustRightInd w:val="0"/>
        <w:jc w:val="both"/>
        <w:rPr>
          <w:sz w:val="18"/>
          <w:szCs w:val="18"/>
          <w:lang w:val="es-MX"/>
        </w:rPr>
      </w:pPr>
      <w:r>
        <w:rPr>
          <w:sz w:val="18"/>
          <w:szCs w:val="18"/>
          <w:lang w:val="es-MX"/>
        </w:rPr>
        <w:t xml:space="preserve">Esta placa de entrega será realizado según el diseño y características entregadas por YPFB, según la imagen corporativa de esa institución y los datos necesarios que deberán ser incluidos en dicha placa. </w:t>
      </w: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bookmarkStart w:id="5" w:name="_GoBack"/>
      <w:bookmarkEnd w:id="5"/>
    </w:p>
    <w:sectPr w:rsidR="008F284A" w:rsidSect="00736C43">
      <w:headerReference w:type="default" r:id="rId8"/>
      <w:footerReference w:type="default" r:id="rI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29AB" w:rsidRDefault="004829AB" w:rsidP="00F911B6">
      <w:r>
        <w:separator/>
      </w:r>
    </w:p>
  </w:endnote>
  <w:endnote w:type="continuationSeparator" w:id="0">
    <w:p w:rsidR="004829AB" w:rsidRDefault="004829AB" w:rsidP="00F91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mbolMT">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E67" w:rsidRDefault="00471E67">
    <w:pPr>
      <w:pStyle w:val="Piedepgina"/>
    </w:pPr>
  </w:p>
  <w:tbl>
    <w:tblPr>
      <w:tblStyle w:val="Tablaconcuadrcula1"/>
      <w:tblW w:w="8900" w:type="dxa"/>
      <w:jc w:val="center"/>
      <w:tblInd w:w="-5" w:type="dxa"/>
      <w:tblLook w:val="04A0" w:firstRow="1" w:lastRow="0" w:firstColumn="1" w:lastColumn="0" w:noHBand="0" w:noVBand="1"/>
    </w:tblPr>
    <w:tblGrid>
      <w:gridCol w:w="4450"/>
      <w:gridCol w:w="4450"/>
    </w:tblGrid>
    <w:tr w:rsidR="00471E67" w:rsidRPr="00F911B6" w:rsidTr="00C36591">
      <w:trPr>
        <w:trHeight w:val="74"/>
        <w:jc w:val="center"/>
      </w:trPr>
      <w:tc>
        <w:tcPr>
          <w:tcW w:w="4450" w:type="dxa"/>
          <w:vAlign w:val="center"/>
        </w:tcPr>
        <w:p w:rsidR="00471E67" w:rsidRPr="00F911B6" w:rsidRDefault="00471E67" w:rsidP="00A24F9B">
          <w:pPr>
            <w:tabs>
              <w:tab w:val="center" w:pos="4419"/>
              <w:tab w:val="right" w:pos="8838"/>
            </w:tabs>
            <w:jc w:val="center"/>
            <w:rPr>
              <w:b/>
              <w:sz w:val="16"/>
              <w:szCs w:val="16"/>
              <w:lang w:val="es-BO" w:eastAsia="en-US"/>
            </w:rPr>
          </w:pPr>
          <w:r w:rsidRPr="00F911B6">
            <w:rPr>
              <w:b/>
              <w:sz w:val="16"/>
              <w:szCs w:val="16"/>
              <w:lang w:val="es-BO" w:eastAsia="en-US"/>
            </w:rPr>
            <w:t>ELABORADO POR</w:t>
          </w:r>
        </w:p>
      </w:tc>
      <w:tc>
        <w:tcPr>
          <w:tcW w:w="4450" w:type="dxa"/>
          <w:vAlign w:val="center"/>
        </w:tcPr>
        <w:p w:rsidR="00471E67" w:rsidRPr="00F911B6" w:rsidRDefault="00471E67" w:rsidP="00A24F9B">
          <w:pPr>
            <w:tabs>
              <w:tab w:val="center" w:pos="4419"/>
              <w:tab w:val="right" w:pos="8838"/>
            </w:tabs>
            <w:jc w:val="center"/>
            <w:rPr>
              <w:b/>
              <w:sz w:val="16"/>
              <w:szCs w:val="16"/>
              <w:lang w:val="es-BO" w:eastAsia="en-US"/>
            </w:rPr>
          </w:pPr>
          <w:r w:rsidRPr="00F911B6">
            <w:rPr>
              <w:b/>
              <w:sz w:val="16"/>
              <w:szCs w:val="16"/>
              <w:lang w:val="es-BO" w:eastAsia="en-US"/>
            </w:rPr>
            <w:t>APROBADO POR</w:t>
          </w:r>
        </w:p>
      </w:tc>
    </w:tr>
    <w:tr w:rsidR="00471E67" w:rsidRPr="00F911B6" w:rsidTr="00C36591">
      <w:trPr>
        <w:trHeight w:val="514"/>
        <w:jc w:val="center"/>
      </w:trPr>
      <w:tc>
        <w:tcPr>
          <w:tcW w:w="4450" w:type="dxa"/>
          <w:vAlign w:val="center"/>
        </w:tcPr>
        <w:p w:rsidR="00471E67" w:rsidRDefault="00471E67" w:rsidP="00A24F9B">
          <w:pPr>
            <w:tabs>
              <w:tab w:val="center" w:pos="4419"/>
              <w:tab w:val="right" w:pos="8838"/>
            </w:tabs>
            <w:jc w:val="center"/>
            <w:rPr>
              <w:b/>
              <w:sz w:val="16"/>
              <w:szCs w:val="16"/>
              <w:lang w:val="es-BO" w:eastAsia="en-US"/>
            </w:rPr>
          </w:pPr>
        </w:p>
        <w:p w:rsidR="00471E67" w:rsidRDefault="00471E67" w:rsidP="00A24F9B">
          <w:pPr>
            <w:tabs>
              <w:tab w:val="center" w:pos="4419"/>
              <w:tab w:val="right" w:pos="8838"/>
            </w:tabs>
            <w:jc w:val="center"/>
            <w:rPr>
              <w:b/>
              <w:sz w:val="16"/>
              <w:szCs w:val="16"/>
              <w:lang w:val="es-BO" w:eastAsia="en-US"/>
            </w:rPr>
          </w:pPr>
        </w:p>
        <w:p w:rsidR="00471E67" w:rsidRDefault="00471E67" w:rsidP="00A24F9B">
          <w:pPr>
            <w:tabs>
              <w:tab w:val="center" w:pos="4419"/>
              <w:tab w:val="right" w:pos="8838"/>
            </w:tabs>
            <w:jc w:val="center"/>
            <w:rPr>
              <w:b/>
              <w:sz w:val="16"/>
              <w:szCs w:val="16"/>
              <w:lang w:val="es-BO" w:eastAsia="en-US"/>
            </w:rPr>
          </w:pPr>
        </w:p>
        <w:p w:rsidR="00471E67" w:rsidRDefault="00471E67" w:rsidP="00A24F9B">
          <w:pPr>
            <w:tabs>
              <w:tab w:val="center" w:pos="4419"/>
              <w:tab w:val="right" w:pos="8838"/>
            </w:tabs>
            <w:jc w:val="center"/>
            <w:rPr>
              <w:b/>
              <w:sz w:val="16"/>
              <w:szCs w:val="16"/>
              <w:lang w:val="es-BO" w:eastAsia="en-US"/>
            </w:rPr>
          </w:pPr>
        </w:p>
        <w:p w:rsidR="00471E67" w:rsidRDefault="00471E67" w:rsidP="00A24F9B">
          <w:pPr>
            <w:tabs>
              <w:tab w:val="center" w:pos="4419"/>
              <w:tab w:val="right" w:pos="8838"/>
            </w:tabs>
            <w:jc w:val="center"/>
            <w:rPr>
              <w:b/>
              <w:sz w:val="16"/>
              <w:szCs w:val="16"/>
              <w:lang w:val="es-BO" w:eastAsia="en-US"/>
            </w:rPr>
          </w:pPr>
        </w:p>
        <w:p w:rsidR="00471E67" w:rsidRDefault="00471E67" w:rsidP="00A24F9B">
          <w:pPr>
            <w:tabs>
              <w:tab w:val="center" w:pos="4419"/>
              <w:tab w:val="right" w:pos="8838"/>
            </w:tabs>
            <w:jc w:val="center"/>
            <w:rPr>
              <w:b/>
              <w:sz w:val="16"/>
              <w:szCs w:val="16"/>
              <w:lang w:val="es-BO" w:eastAsia="en-US"/>
            </w:rPr>
          </w:pPr>
        </w:p>
        <w:p w:rsidR="00471E67" w:rsidRPr="00F911B6" w:rsidRDefault="00471E67" w:rsidP="00A24F9B">
          <w:pPr>
            <w:tabs>
              <w:tab w:val="center" w:pos="4419"/>
              <w:tab w:val="right" w:pos="8838"/>
            </w:tabs>
            <w:jc w:val="center"/>
            <w:rPr>
              <w:b/>
              <w:sz w:val="16"/>
              <w:szCs w:val="16"/>
              <w:lang w:val="es-BO" w:eastAsia="en-US"/>
            </w:rPr>
          </w:pPr>
        </w:p>
      </w:tc>
      <w:tc>
        <w:tcPr>
          <w:tcW w:w="4450" w:type="dxa"/>
          <w:vAlign w:val="center"/>
        </w:tcPr>
        <w:p w:rsidR="00471E67" w:rsidRPr="00F911B6" w:rsidRDefault="00471E67" w:rsidP="00A24F9B">
          <w:pPr>
            <w:tabs>
              <w:tab w:val="center" w:pos="4419"/>
              <w:tab w:val="right" w:pos="8838"/>
            </w:tabs>
            <w:jc w:val="center"/>
            <w:rPr>
              <w:b/>
              <w:sz w:val="16"/>
              <w:szCs w:val="16"/>
              <w:lang w:val="es-BO" w:eastAsia="en-US"/>
            </w:rPr>
          </w:pPr>
        </w:p>
      </w:tc>
    </w:tr>
    <w:tr w:rsidR="00471E67" w:rsidRPr="00F911B6" w:rsidTr="00C36591">
      <w:trPr>
        <w:trHeight w:val="69"/>
        <w:jc w:val="center"/>
      </w:trPr>
      <w:tc>
        <w:tcPr>
          <w:tcW w:w="4450" w:type="dxa"/>
          <w:vAlign w:val="center"/>
        </w:tcPr>
        <w:p w:rsidR="00471E67" w:rsidRPr="00F911B6" w:rsidRDefault="00471E67" w:rsidP="00A24F9B">
          <w:pPr>
            <w:tabs>
              <w:tab w:val="center" w:pos="4419"/>
              <w:tab w:val="right" w:pos="8838"/>
            </w:tabs>
            <w:jc w:val="center"/>
            <w:rPr>
              <w:b/>
              <w:sz w:val="16"/>
              <w:szCs w:val="16"/>
              <w:lang w:val="es-BO" w:eastAsia="en-US"/>
            </w:rPr>
          </w:pPr>
          <w:r w:rsidRPr="00F911B6">
            <w:rPr>
              <w:b/>
              <w:sz w:val="16"/>
              <w:szCs w:val="16"/>
              <w:lang w:val="es-BO" w:eastAsia="en-US"/>
            </w:rPr>
            <w:t>FIRMA Y SELLO PIE DE FIRMA</w:t>
          </w:r>
        </w:p>
      </w:tc>
      <w:tc>
        <w:tcPr>
          <w:tcW w:w="4450" w:type="dxa"/>
          <w:vAlign w:val="center"/>
        </w:tcPr>
        <w:p w:rsidR="00471E67" w:rsidRPr="00F911B6" w:rsidRDefault="00471E67" w:rsidP="00A24F9B">
          <w:pPr>
            <w:tabs>
              <w:tab w:val="center" w:pos="4419"/>
              <w:tab w:val="right" w:pos="8838"/>
            </w:tabs>
            <w:jc w:val="center"/>
            <w:rPr>
              <w:b/>
              <w:sz w:val="16"/>
              <w:szCs w:val="16"/>
              <w:lang w:val="es-BO" w:eastAsia="en-US"/>
            </w:rPr>
          </w:pPr>
          <w:r w:rsidRPr="00F911B6">
            <w:rPr>
              <w:b/>
              <w:sz w:val="16"/>
              <w:szCs w:val="16"/>
              <w:lang w:val="es-BO" w:eastAsia="en-US"/>
            </w:rPr>
            <w:t>FIRMA Y PIE DE FIRMA</w:t>
          </w:r>
        </w:p>
      </w:tc>
    </w:tr>
  </w:tbl>
  <w:p w:rsidR="00471E67" w:rsidRDefault="00471E6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29AB" w:rsidRDefault="004829AB" w:rsidP="00F911B6">
      <w:r>
        <w:separator/>
      </w:r>
    </w:p>
  </w:footnote>
  <w:footnote w:type="continuationSeparator" w:id="0">
    <w:p w:rsidR="004829AB" w:rsidRDefault="004829AB" w:rsidP="00F911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6"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6425"/>
      <w:gridCol w:w="1655"/>
    </w:tblGrid>
    <w:tr w:rsidR="00471E67" w:rsidRPr="00F911B6" w:rsidTr="007B5310">
      <w:trPr>
        <w:trHeight w:val="396"/>
        <w:jc w:val="center"/>
      </w:trPr>
      <w:tc>
        <w:tcPr>
          <w:tcW w:w="1986" w:type="dxa"/>
          <w:vMerge w:val="restart"/>
          <w:tcBorders>
            <w:bottom w:val="single" w:sz="4" w:space="0" w:color="auto"/>
          </w:tcBorders>
          <w:shd w:val="clear" w:color="auto" w:fill="auto"/>
          <w:vAlign w:val="center"/>
        </w:tcPr>
        <w:p w:rsidR="00471E67" w:rsidRPr="00F911B6" w:rsidRDefault="00471E67" w:rsidP="007B5310">
          <w:pPr>
            <w:tabs>
              <w:tab w:val="center" w:pos="4419"/>
              <w:tab w:val="right" w:pos="8838"/>
            </w:tabs>
            <w:jc w:val="center"/>
            <w:rPr>
              <w:sz w:val="16"/>
              <w:szCs w:val="16"/>
              <w:lang w:val="es-BO" w:eastAsia="en-US"/>
            </w:rPr>
          </w:pPr>
          <w:r>
            <w:rPr>
              <w:noProof/>
              <w:lang w:val="es-BO" w:eastAsia="es-BO"/>
            </w:rPr>
            <w:drawing>
              <wp:anchor distT="0" distB="0" distL="114300" distR="114300" simplePos="0" relativeHeight="251659264" behindDoc="1" locked="0" layoutInCell="1" allowOverlap="1" wp14:anchorId="20A30FD9" wp14:editId="2AA3AE75">
                <wp:simplePos x="0" y="0"/>
                <wp:positionH relativeFrom="column">
                  <wp:posOffset>-23495</wp:posOffset>
                </wp:positionH>
                <wp:positionV relativeFrom="paragraph">
                  <wp:posOffset>1270</wp:posOffset>
                </wp:positionV>
                <wp:extent cx="1125855" cy="616585"/>
                <wp:effectExtent l="0" t="0" r="0" b="0"/>
                <wp:wrapNone/>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5855" cy="6165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6425" w:type="dxa"/>
          <w:tcBorders>
            <w:bottom w:val="single" w:sz="4" w:space="0" w:color="auto"/>
          </w:tcBorders>
          <w:shd w:val="clear" w:color="auto" w:fill="auto"/>
          <w:vAlign w:val="center"/>
        </w:tcPr>
        <w:p w:rsidR="00471E67" w:rsidRPr="00F911B6" w:rsidRDefault="00471E67" w:rsidP="007B5310">
          <w:pPr>
            <w:tabs>
              <w:tab w:val="center" w:pos="4419"/>
              <w:tab w:val="right" w:pos="8838"/>
            </w:tabs>
            <w:jc w:val="center"/>
            <w:rPr>
              <w:b/>
              <w:sz w:val="16"/>
              <w:szCs w:val="16"/>
              <w:lang w:val="es-BO" w:eastAsia="en-US"/>
            </w:rPr>
          </w:pPr>
          <w:r w:rsidRPr="00F911B6">
            <w:rPr>
              <w:b/>
              <w:sz w:val="16"/>
              <w:szCs w:val="16"/>
              <w:lang w:val="es-BO" w:eastAsia="en-US"/>
            </w:rPr>
            <w:t>YACIMIENTOS PETROLIFEROS FISCALES BOLIVIANOS</w:t>
          </w:r>
        </w:p>
      </w:tc>
      <w:tc>
        <w:tcPr>
          <w:tcW w:w="1655" w:type="dxa"/>
          <w:vMerge w:val="restart"/>
          <w:tcBorders>
            <w:bottom w:val="single" w:sz="4" w:space="0" w:color="auto"/>
          </w:tcBorders>
          <w:vAlign w:val="center"/>
        </w:tcPr>
        <w:p w:rsidR="00471E67" w:rsidRPr="00F911B6" w:rsidRDefault="00471E67" w:rsidP="007B5310">
          <w:pPr>
            <w:tabs>
              <w:tab w:val="center" w:pos="4419"/>
              <w:tab w:val="right" w:pos="8838"/>
            </w:tabs>
            <w:jc w:val="center"/>
            <w:rPr>
              <w:sz w:val="16"/>
              <w:szCs w:val="16"/>
              <w:lang w:val="es-BO" w:eastAsia="en-US"/>
            </w:rPr>
          </w:pPr>
          <w:r w:rsidRPr="00F911B6">
            <w:rPr>
              <w:sz w:val="16"/>
              <w:szCs w:val="16"/>
              <w:lang w:val="es-BO" w:eastAsia="en-US"/>
            </w:rPr>
            <w:t xml:space="preserve">Página </w:t>
          </w:r>
          <w:r w:rsidRPr="00F911B6">
            <w:rPr>
              <w:sz w:val="16"/>
              <w:szCs w:val="16"/>
              <w:lang w:val="es-BO" w:eastAsia="en-US"/>
            </w:rPr>
            <w:fldChar w:fldCharType="begin"/>
          </w:r>
          <w:r w:rsidRPr="00F911B6">
            <w:rPr>
              <w:sz w:val="16"/>
              <w:szCs w:val="16"/>
              <w:lang w:val="es-BO" w:eastAsia="en-US"/>
            </w:rPr>
            <w:instrText xml:space="preserve"> PAGE </w:instrText>
          </w:r>
          <w:r w:rsidRPr="00F911B6">
            <w:rPr>
              <w:sz w:val="16"/>
              <w:szCs w:val="16"/>
              <w:lang w:val="es-BO" w:eastAsia="en-US"/>
            </w:rPr>
            <w:fldChar w:fldCharType="separate"/>
          </w:r>
          <w:r w:rsidR="00C36591">
            <w:rPr>
              <w:noProof/>
              <w:sz w:val="16"/>
              <w:szCs w:val="16"/>
              <w:lang w:val="es-BO" w:eastAsia="en-US"/>
            </w:rPr>
            <w:t>1</w:t>
          </w:r>
          <w:r w:rsidRPr="00F911B6">
            <w:rPr>
              <w:sz w:val="16"/>
              <w:szCs w:val="16"/>
              <w:lang w:val="es-BO" w:eastAsia="en-US"/>
            </w:rPr>
            <w:fldChar w:fldCharType="end"/>
          </w:r>
          <w:r w:rsidRPr="00F911B6">
            <w:rPr>
              <w:sz w:val="16"/>
              <w:szCs w:val="16"/>
              <w:lang w:val="es-BO" w:eastAsia="en-US"/>
            </w:rPr>
            <w:t xml:space="preserve"> de </w:t>
          </w:r>
          <w:r w:rsidRPr="00F911B6">
            <w:rPr>
              <w:sz w:val="16"/>
              <w:szCs w:val="16"/>
              <w:lang w:val="es-BO" w:eastAsia="en-US"/>
            </w:rPr>
            <w:fldChar w:fldCharType="begin"/>
          </w:r>
          <w:r w:rsidRPr="00F911B6">
            <w:rPr>
              <w:sz w:val="16"/>
              <w:szCs w:val="16"/>
              <w:lang w:val="es-BO" w:eastAsia="en-US"/>
            </w:rPr>
            <w:instrText xml:space="preserve"> NUMPAGES  </w:instrText>
          </w:r>
          <w:r w:rsidRPr="00F911B6">
            <w:rPr>
              <w:sz w:val="16"/>
              <w:szCs w:val="16"/>
              <w:lang w:val="es-BO" w:eastAsia="en-US"/>
            </w:rPr>
            <w:fldChar w:fldCharType="separate"/>
          </w:r>
          <w:r w:rsidR="00C36591">
            <w:rPr>
              <w:noProof/>
              <w:sz w:val="16"/>
              <w:szCs w:val="16"/>
              <w:lang w:val="es-BO" w:eastAsia="en-US"/>
            </w:rPr>
            <w:t>86</w:t>
          </w:r>
          <w:r w:rsidRPr="00F911B6">
            <w:rPr>
              <w:sz w:val="16"/>
              <w:szCs w:val="16"/>
              <w:lang w:val="es-BO" w:eastAsia="en-US"/>
            </w:rPr>
            <w:fldChar w:fldCharType="end"/>
          </w:r>
        </w:p>
      </w:tc>
    </w:tr>
    <w:tr w:rsidR="00471E67" w:rsidRPr="00F911B6" w:rsidTr="00471E67">
      <w:trPr>
        <w:trHeight w:val="569"/>
        <w:jc w:val="center"/>
      </w:trPr>
      <w:tc>
        <w:tcPr>
          <w:tcW w:w="1986" w:type="dxa"/>
          <w:vMerge/>
          <w:shd w:val="clear" w:color="auto" w:fill="auto"/>
        </w:tcPr>
        <w:p w:rsidR="00471E67" w:rsidRPr="00F911B6" w:rsidRDefault="00471E67" w:rsidP="007B5310">
          <w:pPr>
            <w:tabs>
              <w:tab w:val="center" w:pos="4419"/>
              <w:tab w:val="right" w:pos="8838"/>
            </w:tabs>
            <w:rPr>
              <w:sz w:val="16"/>
              <w:szCs w:val="16"/>
              <w:lang w:val="es-BO" w:eastAsia="en-US"/>
            </w:rPr>
          </w:pPr>
        </w:p>
      </w:tc>
      <w:tc>
        <w:tcPr>
          <w:tcW w:w="6425" w:type="dxa"/>
          <w:shd w:val="clear" w:color="auto" w:fill="auto"/>
          <w:vAlign w:val="center"/>
        </w:tcPr>
        <w:p w:rsidR="00471E67" w:rsidRPr="00F911B6" w:rsidRDefault="00471E67" w:rsidP="007B5310">
          <w:pPr>
            <w:tabs>
              <w:tab w:val="center" w:pos="4419"/>
              <w:tab w:val="right" w:pos="8838"/>
            </w:tabs>
            <w:jc w:val="center"/>
            <w:rPr>
              <w:b/>
              <w:sz w:val="16"/>
              <w:szCs w:val="16"/>
              <w:lang w:val="es-BO" w:eastAsia="en-US"/>
            </w:rPr>
          </w:pPr>
          <w:r>
            <w:rPr>
              <w:b/>
              <w:sz w:val="16"/>
              <w:szCs w:val="16"/>
              <w:lang w:val="es-BO" w:eastAsia="en-US"/>
            </w:rPr>
            <w:t>REMODELACION Y ADECUACION DE CINCO PLANTAS</w:t>
          </w:r>
          <w:r w:rsidRPr="00F911B6">
            <w:rPr>
              <w:b/>
              <w:sz w:val="16"/>
              <w:szCs w:val="16"/>
              <w:lang w:val="es-BO" w:eastAsia="en-US"/>
            </w:rPr>
            <w:t xml:space="preserve"> DE ENGARRAFADO</w:t>
          </w:r>
          <w:r>
            <w:rPr>
              <w:b/>
              <w:sz w:val="16"/>
              <w:szCs w:val="16"/>
              <w:lang w:val="es-BO" w:eastAsia="en-US"/>
            </w:rPr>
            <w:t xml:space="preserve"> A NIVEL NACIONAL – FASE I</w:t>
          </w:r>
        </w:p>
      </w:tc>
      <w:tc>
        <w:tcPr>
          <w:tcW w:w="1655" w:type="dxa"/>
          <w:vMerge/>
        </w:tcPr>
        <w:p w:rsidR="00471E67" w:rsidRPr="00F911B6" w:rsidRDefault="00471E67" w:rsidP="007B5310">
          <w:pPr>
            <w:tabs>
              <w:tab w:val="center" w:pos="4419"/>
              <w:tab w:val="right" w:pos="8838"/>
            </w:tabs>
            <w:jc w:val="center"/>
            <w:rPr>
              <w:sz w:val="16"/>
              <w:szCs w:val="16"/>
              <w:lang w:val="es-BO" w:eastAsia="en-US"/>
            </w:rPr>
          </w:pPr>
        </w:p>
      </w:tc>
    </w:tr>
    <w:tr w:rsidR="00471E67" w:rsidRPr="00F911B6" w:rsidTr="007B5310">
      <w:trPr>
        <w:trHeight w:val="281"/>
        <w:jc w:val="center"/>
      </w:trPr>
      <w:tc>
        <w:tcPr>
          <w:tcW w:w="1986" w:type="dxa"/>
          <w:vMerge/>
          <w:tcBorders>
            <w:bottom w:val="single" w:sz="4" w:space="0" w:color="auto"/>
          </w:tcBorders>
          <w:shd w:val="clear" w:color="auto" w:fill="auto"/>
        </w:tcPr>
        <w:p w:rsidR="00471E67" w:rsidRPr="00F911B6" w:rsidRDefault="00471E67" w:rsidP="007B5310">
          <w:pPr>
            <w:tabs>
              <w:tab w:val="center" w:pos="4419"/>
              <w:tab w:val="right" w:pos="8838"/>
            </w:tabs>
            <w:rPr>
              <w:sz w:val="16"/>
              <w:szCs w:val="16"/>
              <w:lang w:val="es-BO" w:eastAsia="en-US"/>
            </w:rPr>
          </w:pPr>
        </w:p>
      </w:tc>
      <w:tc>
        <w:tcPr>
          <w:tcW w:w="6425" w:type="dxa"/>
          <w:tcBorders>
            <w:bottom w:val="single" w:sz="4" w:space="0" w:color="auto"/>
          </w:tcBorders>
          <w:shd w:val="clear" w:color="auto" w:fill="auto"/>
          <w:vAlign w:val="center"/>
        </w:tcPr>
        <w:p w:rsidR="00471E67" w:rsidRPr="00F911B6" w:rsidRDefault="00471E67" w:rsidP="007B5310">
          <w:pPr>
            <w:tabs>
              <w:tab w:val="center" w:pos="4419"/>
              <w:tab w:val="right" w:pos="8838"/>
            </w:tabs>
            <w:jc w:val="center"/>
            <w:rPr>
              <w:b/>
              <w:sz w:val="16"/>
              <w:szCs w:val="16"/>
              <w:lang w:val="es-BO" w:eastAsia="en-US"/>
            </w:rPr>
          </w:pPr>
          <w:r>
            <w:rPr>
              <w:b/>
              <w:sz w:val="16"/>
              <w:szCs w:val="16"/>
              <w:lang w:val="es-BO" w:eastAsia="en-US"/>
            </w:rPr>
            <w:t>ANEXO A – ESPECIFICACIONES TECNICAS OBRA CIVIL SAN PEDRO - ORURO</w:t>
          </w:r>
        </w:p>
      </w:tc>
      <w:tc>
        <w:tcPr>
          <w:tcW w:w="1655" w:type="dxa"/>
          <w:vMerge/>
          <w:tcBorders>
            <w:bottom w:val="single" w:sz="4" w:space="0" w:color="auto"/>
          </w:tcBorders>
        </w:tcPr>
        <w:p w:rsidR="00471E67" w:rsidRPr="00F911B6" w:rsidRDefault="00471E67" w:rsidP="007B5310">
          <w:pPr>
            <w:tabs>
              <w:tab w:val="center" w:pos="4419"/>
              <w:tab w:val="right" w:pos="8838"/>
            </w:tabs>
            <w:jc w:val="center"/>
            <w:rPr>
              <w:sz w:val="16"/>
              <w:szCs w:val="16"/>
              <w:lang w:val="es-BO" w:eastAsia="en-US"/>
            </w:rPr>
          </w:pPr>
        </w:p>
      </w:tc>
    </w:tr>
  </w:tbl>
  <w:p w:rsidR="00471E67" w:rsidRDefault="00471E6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81918"/>
    <w:multiLevelType w:val="hybridMultilevel"/>
    <w:tmpl w:val="881AD9F2"/>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
    <w:nsid w:val="06EA7DC5"/>
    <w:multiLevelType w:val="hybridMultilevel"/>
    <w:tmpl w:val="6848F090"/>
    <w:lvl w:ilvl="0" w:tplc="DC5A0B1E">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19770B4"/>
    <w:multiLevelType w:val="hybridMultilevel"/>
    <w:tmpl w:val="CF72F18A"/>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3">
    <w:nsid w:val="155523AE"/>
    <w:multiLevelType w:val="hybridMultilevel"/>
    <w:tmpl w:val="EF38CCE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nsid w:val="16137B17"/>
    <w:multiLevelType w:val="hybridMultilevel"/>
    <w:tmpl w:val="4B0EB0F4"/>
    <w:lvl w:ilvl="0" w:tplc="304E8E72">
      <w:start w:val="1"/>
      <w:numFmt w:val="lowerLetter"/>
      <w:lvlText w:val="%1)"/>
      <w:lvlJc w:val="left"/>
      <w:pPr>
        <w:ind w:left="1065" w:hanging="705"/>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5">
    <w:nsid w:val="16520746"/>
    <w:multiLevelType w:val="hybridMultilevel"/>
    <w:tmpl w:val="59266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83A2AA3"/>
    <w:multiLevelType w:val="hybridMultilevel"/>
    <w:tmpl w:val="BF2CA2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B6121CA"/>
    <w:multiLevelType w:val="hybridMultilevel"/>
    <w:tmpl w:val="FA4CF6C4"/>
    <w:lvl w:ilvl="0" w:tplc="FBFC84B6">
      <w:start w:val="1"/>
      <w:numFmt w:val="bullet"/>
      <w:lvlText w:val=""/>
      <w:lvlJc w:val="left"/>
      <w:pPr>
        <w:ind w:left="720" w:hanging="360"/>
      </w:pPr>
      <w:rPr>
        <w:rFonts w:ascii="Symbol" w:hAnsi="Symbol" w:hint="default"/>
      </w:rPr>
    </w:lvl>
    <w:lvl w:ilvl="1" w:tplc="C8B2D704" w:tentative="1">
      <w:start w:val="1"/>
      <w:numFmt w:val="bullet"/>
      <w:lvlText w:val="o"/>
      <w:lvlJc w:val="left"/>
      <w:pPr>
        <w:ind w:left="1440" w:hanging="360"/>
      </w:pPr>
      <w:rPr>
        <w:rFonts w:ascii="Courier New" w:hAnsi="Courier New" w:hint="default"/>
      </w:rPr>
    </w:lvl>
    <w:lvl w:ilvl="2" w:tplc="37506B4A" w:tentative="1">
      <w:start w:val="1"/>
      <w:numFmt w:val="bullet"/>
      <w:lvlText w:val=""/>
      <w:lvlJc w:val="left"/>
      <w:pPr>
        <w:ind w:left="2160" w:hanging="360"/>
      </w:pPr>
      <w:rPr>
        <w:rFonts w:ascii="Wingdings" w:hAnsi="Wingdings" w:hint="default"/>
      </w:rPr>
    </w:lvl>
    <w:lvl w:ilvl="3" w:tplc="7F2648A2" w:tentative="1">
      <w:start w:val="1"/>
      <w:numFmt w:val="bullet"/>
      <w:lvlText w:val=""/>
      <w:lvlJc w:val="left"/>
      <w:pPr>
        <w:ind w:left="2880" w:hanging="360"/>
      </w:pPr>
      <w:rPr>
        <w:rFonts w:ascii="Symbol" w:hAnsi="Symbol" w:hint="default"/>
      </w:rPr>
    </w:lvl>
    <w:lvl w:ilvl="4" w:tplc="E864C7A8" w:tentative="1">
      <w:start w:val="1"/>
      <w:numFmt w:val="bullet"/>
      <w:lvlText w:val="o"/>
      <w:lvlJc w:val="left"/>
      <w:pPr>
        <w:ind w:left="3600" w:hanging="360"/>
      </w:pPr>
      <w:rPr>
        <w:rFonts w:ascii="Courier New" w:hAnsi="Courier New" w:hint="default"/>
      </w:rPr>
    </w:lvl>
    <w:lvl w:ilvl="5" w:tplc="313C49CC" w:tentative="1">
      <w:start w:val="1"/>
      <w:numFmt w:val="bullet"/>
      <w:lvlText w:val=""/>
      <w:lvlJc w:val="left"/>
      <w:pPr>
        <w:ind w:left="4320" w:hanging="360"/>
      </w:pPr>
      <w:rPr>
        <w:rFonts w:ascii="Wingdings" w:hAnsi="Wingdings" w:hint="default"/>
      </w:rPr>
    </w:lvl>
    <w:lvl w:ilvl="6" w:tplc="63E24218" w:tentative="1">
      <w:start w:val="1"/>
      <w:numFmt w:val="bullet"/>
      <w:lvlText w:val=""/>
      <w:lvlJc w:val="left"/>
      <w:pPr>
        <w:ind w:left="5040" w:hanging="360"/>
      </w:pPr>
      <w:rPr>
        <w:rFonts w:ascii="Symbol" w:hAnsi="Symbol" w:hint="default"/>
      </w:rPr>
    </w:lvl>
    <w:lvl w:ilvl="7" w:tplc="F236A7FE" w:tentative="1">
      <w:start w:val="1"/>
      <w:numFmt w:val="bullet"/>
      <w:lvlText w:val="o"/>
      <w:lvlJc w:val="left"/>
      <w:pPr>
        <w:ind w:left="5760" w:hanging="360"/>
      </w:pPr>
      <w:rPr>
        <w:rFonts w:ascii="Courier New" w:hAnsi="Courier New" w:hint="default"/>
      </w:rPr>
    </w:lvl>
    <w:lvl w:ilvl="8" w:tplc="6584032C" w:tentative="1">
      <w:start w:val="1"/>
      <w:numFmt w:val="bullet"/>
      <w:lvlText w:val=""/>
      <w:lvlJc w:val="left"/>
      <w:pPr>
        <w:ind w:left="6480" w:hanging="360"/>
      </w:pPr>
      <w:rPr>
        <w:rFonts w:ascii="Wingdings" w:hAnsi="Wingdings" w:hint="default"/>
      </w:rPr>
    </w:lvl>
  </w:abstractNum>
  <w:abstractNum w:abstractNumId="8">
    <w:nsid w:val="1DD47815"/>
    <w:multiLevelType w:val="hybridMultilevel"/>
    <w:tmpl w:val="10A2668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249E79EA"/>
    <w:multiLevelType w:val="singleLevel"/>
    <w:tmpl w:val="95A8C192"/>
    <w:lvl w:ilvl="0">
      <w:start w:val="201"/>
      <w:numFmt w:val="bullet"/>
      <w:lvlText w:val="-"/>
      <w:lvlJc w:val="left"/>
      <w:pPr>
        <w:tabs>
          <w:tab w:val="num" w:pos="1065"/>
        </w:tabs>
        <w:ind w:left="1065" w:hanging="360"/>
      </w:pPr>
      <w:rPr>
        <w:rFonts w:ascii="Times New Roman" w:hAnsi="Times New Roman" w:hint="default"/>
      </w:rPr>
    </w:lvl>
  </w:abstractNum>
  <w:abstractNum w:abstractNumId="10">
    <w:nsid w:val="2F854E96"/>
    <w:multiLevelType w:val="hybridMultilevel"/>
    <w:tmpl w:val="FF60A964"/>
    <w:lvl w:ilvl="0" w:tplc="E91C9A2A">
      <w:start w:val="1"/>
      <w:numFmt w:val="decimal"/>
      <w:lvlText w:val="%1."/>
      <w:lvlJc w:val="left"/>
      <w:pPr>
        <w:tabs>
          <w:tab w:val="num" w:pos="720"/>
        </w:tabs>
        <w:ind w:left="720" w:hanging="360"/>
      </w:pPr>
      <w:rPr>
        <w:rFonts w:cs="Times New Roman"/>
      </w:rPr>
    </w:lvl>
    <w:lvl w:ilvl="1" w:tplc="A62C687A">
      <w:numFmt w:val="none"/>
      <w:lvlText w:val=""/>
      <w:lvlJc w:val="left"/>
      <w:pPr>
        <w:tabs>
          <w:tab w:val="num" w:pos="360"/>
        </w:tabs>
      </w:pPr>
      <w:rPr>
        <w:rFonts w:cs="Times New Roman"/>
      </w:rPr>
    </w:lvl>
    <w:lvl w:ilvl="2" w:tplc="94BC5BA2">
      <w:numFmt w:val="none"/>
      <w:lvlText w:val=""/>
      <w:lvlJc w:val="left"/>
      <w:pPr>
        <w:tabs>
          <w:tab w:val="num" w:pos="360"/>
        </w:tabs>
      </w:pPr>
      <w:rPr>
        <w:rFonts w:cs="Times New Roman"/>
      </w:rPr>
    </w:lvl>
    <w:lvl w:ilvl="3" w:tplc="C86A42B0">
      <w:numFmt w:val="none"/>
      <w:lvlText w:val=""/>
      <w:lvlJc w:val="left"/>
      <w:pPr>
        <w:tabs>
          <w:tab w:val="num" w:pos="360"/>
        </w:tabs>
      </w:pPr>
      <w:rPr>
        <w:rFonts w:cs="Times New Roman"/>
      </w:rPr>
    </w:lvl>
    <w:lvl w:ilvl="4" w:tplc="C66A8874">
      <w:numFmt w:val="none"/>
      <w:lvlText w:val=""/>
      <w:lvlJc w:val="left"/>
      <w:pPr>
        <w:tabs>
          <w:tab w:val="num" w:pos="360"/>
        </w:tabs>
      </w:pPr>
      <w:rPr>
        <w:rFonts w:cs="Times New Roman"/>
      </w:rPr>
    </w:lvl>
    <w:lvl w:ilvl="5" w:tplc="4E1273F2">
      <w:numFmt w:val="none"/>
      <w:lvlText w:val=""/>
      <w:lvlJc w:val="left"/>
      <w:pPr>
        <w:tabs>
          <w:tab w:val="num" w:pos="360"/>
        </w:tabs>
      </w:pPr>
      <w:rPr>
        <w:rFonts w:cs="Times New Roman"/>
      </w:rPr>
    </w:lvl>
    <w:lvl w:ilvl="6" w:tplc="9170F5A2">
      <w:numFmt w:val="none"/>
      <w:lvlText w:val=""/>
      <w:lvlJc w:val="left"/>
      <w:pPr>
        <w:tabs>
          <w:tab w:val="num" w:pos="360"/>
        </w:tabs>
      </w:pPr>
      <w:rPr>
        <w:rFonts w:cs="Times New Roman"/>
      </w:rPr>
    </w:lvl>
    <w:lvl w:ilvl="7" w:tplc="E2209882">
      <w:numFmt w:val="none"/>
      <w:lvlText w:val=""/>
      <w:lvlJc w:val="left"/>
      <w:pPr>
        <w:tabs>
          <w:tab w:val="num" w:pos="360"/>
        </w:tabs>
      </w:pPr>
      <w:rPr>
        <w:rFonts w:cs="Times New Roman"/>
      </w:rPr>
    </w:lvl>
    <w:lvl w:ilvl="8" w:tplc="639E3B8A">
      <w:numFmt w:val="none"/>
      <w:lvlText w:val=""/>
      <w:lvlJc w:val="left"/>
      <w:pPr>
        <w:tabs>
          <w:tab w:val="num" w:pos="360"/>
        </w:tabs>
      </w:pPr>
      <w:rPr>
        <w:rFonts w:cs="Times New Roman"/>
      </w:rPr>
    </w:lvl>
  </w:abstractNum>
  <w:abstractNum w:abstractNumId="11">
    <w:nsid w:val="33DE1C06"/>
    <w:multiLevelType w:val="hybridMultilevel"/>
    <w:tmpl w:val="8C0C1CA0"/>
    <w:lvl w:ilvl="0" w:tplc="A9A6F746">
      <w:start w:val="1"/>
      <w:numFmt w:val="decimal"/>
      <w:lvlText w:val="%1."/>
      <w:lvlJc w:val="left"/>
      <w:pPr>
        <w:tabs>
          <w:tab w:val="num" w:pos="720"/>
        </w:tabs>
        <w:ind w:left="720" w:hanging="360"/>
      </w:pPr>
      <w:rPr>
        <w:rFonts w:cs="Times New Roman"/>
      </w:rPr>
    </w:lvl>
    <w:lvl w:ilvl="1" w:tplc="C2E092C4" w:tentative="1">
      <w:start w:val="1"/>
      <w:numFmt w:val="lowerLetter"/>
      <w:lvlText w:val="%2."/>
      <w:lvlJc w:val="left"/>
      <w:pPr>
        <w:tabs>
          <w:tab w:val="num" w:pos="1440"/>
        </w:tabs>
        <w:ind w:left="1440" w:hanging="360"/>
      </w:pPr>
      <w:rPr>
        <w:rFonts w:cs="Times New Roman"/>
      </w:rPr>
    </w:lvl>
    <w:lvl w:ilvl="2" w:tplc="1750AF4C" w:tentative="1">
      <w:start w:val="1"/>
      <w:numFmt w:val="lowerRoman"/>
      <w:lvlText w:val="%3."/>
      <w:lvlJc w:val="right"/>
      <w:pPr>
        <w:tabs>
          <w:tab w:val="num" w:pos="2160"/>
        </w:tabs>
        <w:ind w:left="2160" w:hanging="180"/>
      </w:pPr>
      <w:rPr>
        <w:rFonts w:cs="Times New Roman"/>
      </w:rPr>
    </w:lvl>
    <w:lvl w:ilvl="3" w:tplc="77C42E88" w:tentative="1">
      <w:start w:val="1"/>
      <w:numFmt w:val="decimal"/>
      <w:lvlText w:val="%4."/>
      <w:lvlJc w:val="left"/>
      <w:pPr>
        <w:tabs>
          <w:tab w:val="num" w:pos="2880"/>
        </w:tabs>
        <w:ind w:left="2880" w:hanging="360"/>
      </w:pPr>
      <w:rPr>
        <w:rFonts w:cs="Times New Roman"/>
      </w:rPr>
    </w:lvl>
    <w:lvl w:ilvl="4" w:tplc="8598A45C" w:tentative="1">
      <w:start w:val="1"/>
      <w:numFmt w:val="lowerLetter"/>
      <w:lvlText w:val="%5."/>
      <w:lvlJc w:val="left"/>
      <w:pPr>
        <w:tabs>
          <w:tab w:val="num" w:pos="3600"/>
        </w:tabs>
        <w:ind w:left="3600" w:hanging="360"/>
      </w:pPr>
      <w:rPr>
        <w:rFonts w:cs="Times New Roman"/>
      </w:rPr>
    </w:lvl>
    <w:lvl w:ilvl="5" w:tplc="FD88FA9C" w:tentative="1">
      <w:start w:val="1"/>
      <w:numFmt w:val="lowerRoman"/>
      <w:lvlText w:val="%6."/>
      <w:lvlJc w:val="right"/>
      <w:pPr>
        <w:tabs>
          <w:tab w:val="num" w:pos="4320"/>
        </w:tabs>
        <w:ind w:left="4320" w:hanging="180"/>
      </w:pPr>
      <w:rPr>
        <w:rFonts w:cs="Times New Roman"/>
      </w:rPr>
    </w:lvl>
    <w:lvl w:ilvl="6" w:tplc="C5A4C964" w:tentative="1">
      <w:start w:val="1"/>
      <w:numFmt w:val="decimal"/>
      <w:lvlText w:val="%7."/>
      <w:lvlJc w:val="left"/>
      <w:pPr>
        <w:tabs>
          <w:tab w:val="num" w:pos="5040"/>
        </w:tabs>
        <w:ind w:left="5040" w:hanging="360"/>
      </w:pPr>
      <w:rPr>
        <w:rFonts w:cs="Times New Roman"/>
      </w:rPr>
    </w:lvl>
    <w:lvl w:ilvl="7" w:tplc="94BC6E12" w:tentative="1">
      <w:start w:val="1"/>
      <w:numFmt w:val="lowerLetter"/>
      <w:lvlText w:val="%8."/>
      <w:lvlJc w:val="left"/>
      <w:pPr>
        <w:tabs>
          <w:tab w:val="num" w:pos="5760"/>
        </w:tabs>
        <w:ind w:left="5760" w:hanging="360"/>
      </w:pPr>
      <w:rPr>
        <w:rFonts w:cs="Times New Roman"/>
      </w:rPr>
    </w:lvl>
    <w:lvl w:ilvl="8" w:tplc="09DEEE7E" w:tentative="1">
      <w:start w:val="1"/>
      <w:numFmt w:val="lowerRoman"/>
      <w:lvlText w:val="%9."/>
      <w:lvlJc w:val="right"/>
      <w:pPr>
        <w:tabs>
          <w:tab w:val="num" w:pos="6480"/>
        </w:tabs>
        <w:ind w:left="6480" w:hanging="180"/>
      </w:pPr>
      <w:rPr>
        <w:rFonts w:cs="Times New Roman"/>
      </w:rPr>
    </w:lvl>
  </w:abstractNum>
  <w:abstractNum w:abstractNumId="12">
    <w:nsid w:val="34277E42"/>
    <w:multiLevelType w:val="singleLevel"/>
    <w:tmpl w:val="0FB60CAE"/>
    <w:lvl w:ilvl="0">
      <w:start w:val="201"/>
      <w:numFmt w:val="bullet"/>
      <w:lvlText w:val="-"/>
      <w:lvlJc w:val="left"/>
      <w:pPr>
        <w:tabs>
          <w:tab w:val="num" w:pos="1065"/>
        </w:tabs>
        <w:ind w:left="1065" w:hanging="360"/>
      </w:pPr>
      <w:rPr>
        <w:rFonts w:ascii="Times New Roman" w:hAnsi="Times New Roman" w:hint="default"/>
      </w:rPr>
    </w:lvl>
  </w:abstractNum>
  <w:abstractNum w:abstractNumId="13">
    <w:nsid w:val="3602267B"/>
    <w:multiLevelType w:val="hybridMultilevel"/>
    <w:tmpl w:val="A336CA52"/>
    <w:lvl w:ilvl="0" w:tplc="A9F6B712">
      <w:start w:val="1"/>
      <w:numFmt w:val="lowerLetter"/>
      <w:lvlText w:val="%1)"/>
      <w:lvlJc w:val="left"/>
      <w:pPr>
        <w:ind w:left="644" w:hanging="360"/>
      </w:pPr>
      <w:rPr>
        <w:rFonts w:cs="Times New Roman" w:hint="default"/>
      </w:rPr>
    </w:lvl>
    <w:lvl w:ilvl="1" w:tplc="0C0A0019" w:tentative="1">
      <w:start w:val="1"/>
      <w:numFmt w:val="lowerLetter"/>
      <w:lvlText w:val="%2."/>
      <w:lvlJc w:val="left"/>
      <w:pPr>
        <w:ind w:left="1364" w:hanging="360"/>
      </w:pPr>
      <w:rPr>
        <w:rFonts w:cs="Times New Roman"/>
      </w:rPr>
    </w:lvl>
    <w:lvl w:ilvl="2" w:tplc="0C0A001B" w:tentative="1">
      <w:start w:val="1"/>
      <w:numFmt w:val="lowerRoman"/>
      <w:lvlText w:val="%3."/>
      <w:lvlJc w:val="right"/>
      <w:pPr>
        <w:ind w:left="2084" w:hanging="180"/>
      </w:pPr>
      <w:rPr>
        <w:rFonts w:cs="Times New Roman"/>
      </w:rPr>
    </w:lvl>
    <w:lvl w:ilvl="3" w:tplc="0C0A000F" w:tentative="1">
      <w:start w:val="1"/>
      <w:numFmt w:val="decimal"/>
      <w:lvlText w:val="%4."/>
      <w:lvlJc w:val="left"/>
      <w:pPr>
        <w:ind w:left="2804" w:hanging="360"/>
      </w:pPr>
      <w:rPr>
        <w:rFonts w:cs="Times New Roman"/>
      </w:rPr>
    </w:lvl>
    <w:lvl w:ilvl="4" w:tplc="0C0A0019" w:tentative="1">
      <w:start w:val="1"/>
      <w:numFmt w:val="lowerLetter"/>
      <w:lvlText w:val="%5."/>
      <w:lvlJc w:val="left"/>
      <w:pPr>
        <w:ind w:left="3524" w:hanging="360"/>
      </w:pPr>
      <w:rPr>
        <w:rFonts w:cs="Times New Roman"/>
      </w:rPr>
    </w:lvl>
    <w:lvl w:ilvl="5" w:tplc="0C0A001B" w:tentative="1">
      <w:start w:val="1"/>
      <w:numFmt w:val="lowerRoman"/>
      <w:lvlText w:val="%6."/>
      <w:lvlJc w:val="right"/>
      <w:pPr>
        <w:ind w:left="4244" w:hanging="180"/>
      </w:pPr>
      <w:rPr>
        <w:rFonts w:cs="Times New Roman"/>
      </w:rPr>
    </w:lvl>
    <w:lvl w:ilvl="6" w:tplc="0C0A000F" w:tentative="1">
      <w:start w:val="1"/>
      <w:numFmt w:val="decimal"/>
      <w:lvlText w:val="%7."/>
      <w:lvlJc w:val="left"/>
      <w:pPr>
        <w:ind w:left="4964" w:hanging="360"/>
      </w:pPr>
      <w:rPr>
        <w:rFonts w:cs="Times New Roman"/>
      </w:rPr>
    </w:lvl>
    <w:lvl w:ilvl="7" w:tplc="0C0A0019" w:tentative="1">
      <w:start w:val="1"/>
      <w:numFmt w:val="lowerLetter"/>
      <w:lvlText w:val="%8."/>
      <w:lvlJc w:val="left"/>
      <w:pPr>
        <w:ind w:left="5684" w:hanging="360"/>
      </w:pPr>
      <w:rPr>
        <w:rFonts w:cs="Times New Roman"/>
      </w:rPr>
    </w:lvl>
    <w:lvl w:ilvl="8" w:tplc="0C0A001B" w:tentative="1">
      <w:start w:val="1"/>
      <w:numFmt w:val="lowerRoman"/>
      <w:lvlText w:val="%9."/>
      <w:lvlJc w:val="right"/>
      <w:pPr>
        <w:ind w:left="6404" w:hanging="180"/>
      </w:pPr>
      <w:rPr>
        <w:rFonts w:cs="Times New Roman"/>
      </w:rPr>
    </w:lvl>
  </w:abstractNum>
  <w:abstractNum w:abstractNumId="14">
    <w:nsid w:val="3BD774E5"/>
    <w:multiLevelType w:val="hybridMultilevel"/>
    <w:tmpl w:val="DB0046BE"/>
    <w:lvl w:ilvl="0" w:tplc="D8DACBF8">
      <w:start w:val="1"/>
      <w:numFmt w:val="bullet"/>
      <w:lvlText w:val=""/>
      <w:lvlJc w:val="left"/>
      <w:pPr>
        <w:ind w:left="720" w:hanging="360"/>
      </w:pPr>
      <w:rPr>
        <w:rFonts w:ascii="Symbol" w:hAnsi="Symbol" w:hint="default"/>
      </w:rPr>
    </w:lvl>
    <w:lvl w:ilvl="1" w:tplc="8324684E" w:tentative="1">
      <w:start w:val="1"/>
      <w:numFmt w:val="bullet"/>
      <w:lvlText w:val="o"/>
      <w:lvlJc w:val="left"/>
      <w:pPr>
        <w:ind w:left="1440" w:hanging="360"/>
      </w:pPr>
      <w:rPr>
        <w:rFonts w:ascii="Courier New" w:hAnsi="Courier New" w:hint="default"/>
      </w:rPr>
    </w:lvl>
    <w:lvl w:ilvl="2" w:tplc="E6FCE916" w:tentative="1">
      <w:start w:val="1"/>
      <w:numFmt w:val="bullet"/>
      <w:lvlText w:val=""/>
      <w:lvlJc w:val="left"/>
      <w:pPr>
        <w:ind w:left="2160" w:hanging="360"/>
      </w:pPr>
      <w:rPr>
        <w:rFonts w:ascii="Wingdings" w:hAnsi="Wingdings" w:hint="default"/>
      </w:rPr>
    </w:lvl>
    <w:lvl w:ilvl="3" w:tplc="93C8DD0A" w:tentative="1">
      <w:start w:val="1"/>
      <w:numFmt w:val="bullet"/>
      <w:lvlText w:val=""/>
      <w:lvlJc w:val="left"/>
      <w:pPr>
        <w:ind w:left="2880" w:hanging="360"/>
      </w:pPr>
      <w:rPr>
        <w:rFonts w:ascii="Symbol" w:hAnsi="Symbol" w:hint="default"/>
      </w:rPr>
    </w:lvl>
    <w:lvl w:ilvl="4" w:tplc="6EF2C4F6" w:tentative="1">
      <w:start w:val="1"/>
      <w:numFmt w:val="bullet"/>
      <w:lvlText w:val="o"/>
      <w:lvlJc w:val="left"/>
      <w:pPr>
        <w:ind w:left="3600" w:hanging="360"/>
      </w:pPr>
      <w:rPr>
        <w:rFonts w:ascii="Courier New" w:hAnsi="Courier New" w:hint="default"/>
      </w:rPr>
    </w:lvl>
    <w:lvl w:ilvl="5" w:tplc="8932BD52" w:tentative="1">
      <w:start w:val="1"/>
      <w:numFmt w:val="bullet"/>
      <w:lvlText w:val=""/>
      <w:lvlJc w:val="left"/>
      <w:pPr>
        <w:ind w:left="4320" w:hanging="360"/>
      </w:pPr>
      <w:rPr>
        <w:rFonts w:ascii="Wingdings" w:hAnsi="Wingdings" w:hint="default"/>
      </w:rPr>
    </w:lvl>
    <w:lvl w:ilvl="6" w:tplc="94ECBA98" w:tentative="1">
      <w:start w:val="1"/>
      <w:numFmt w:val="bullet"/>
      <w:lvlText w:val=""/>
      <w:lvlJc w:val="left"/>
      <w:pPr>
        <w:ind w:left="5040" w:hanging="360"/>
      </w:pPr>
      <w:rPr>
        <w:rFonts w:ascii="Symbol" w:hAnsi="Symbol" w:hint="default"/>
      </w:rPr>
    </w:lvl>
    <w:lvl w:ilvl="7" w:tplc="EB9A076A" w:tentative="1">
      <w:start w:val="1"/>
      <w:numFmt w:val="bullet"/>
      <w:lvlText w:val="o"/>
      <w:lvlJc w:val="left"/>
      <w:pPr>
        <w:ind w:left="5760" w:hanging="360"/>
      </w:pPr>
      <w:rPr>
        <w:rFonts w:ascii="Courier New" w:hAnsi="Courier New" w:hint="default"/>
      </w:rPr>
    </w:lvl>
    <w:lvl w:ilvl="8" w:tplc="D61C6D96" w:tentative="1">
      <w:start w:val="1"/>
      <w:numFmt w:val="bullet"/>
      <w:lvlText w:val=""/>
      <w:lvlJc w:val="left"/>
      <w:pPr>
        <w:ind w:left="6480" w:hanging="360"/>
      </w:pPr>
      <w:rPr>
        <w:rFonts w:ascii="Wingdings" w:hAnsi="Wingdings" w:hint="default"/>
      </w:rPr>
    </w:lvl>
  </w:abstractNum>
  <w:abstractNum w:abstractNumId="15">
    <w:nsid w:val="3CDA317F"/>
    <w:multiLevelType w:val="hybridMultilevel"/>
    <w:tmpl w:val="90EAD98E"/>
    <w:lvl w:ilvl="0" w:tplc="F38E42AE">
      <w:start w:val="1"/>
      <w:numFmt w:val="lowerLetter"/>
      <w:lvlText w:val="(%1)"/>
      <w:lvlJc w:val="left"/>
      <w:pPr>
        <w:ind w:left="720" w:hanging="360"/>
      </w:pPr>
      <w:rPr>
        <w:rFonts w:cs="Times New Roman" w:hint="default"/>
        <w:b/>
      </w:rPr>
    </w:lvl>
    <w:lvl w:ilvl="1" w:tplc="400A0019" w:tentative="1">
      <w:start w:val="1"/>
      <w:numFmt w:val="lowerLetter"/>
      <w:lvlText w:val="%2."/>
      <w:lvlJc w:val="left"/>
      <w:pPr>
        <w:ind w:left="1440" w:hanging="360"/>
      </w:pPr>
      <w:rPr>
        <w:rFonts w:cs="Times New Roman"/>
      </w:rPr>
    </w:lvl>
    <w:lvl w:ilvl="2" w:tplc="400A001B" w:tentative="1">
      <w:start w:val="1"/>
      <w:numFmt w:val="lowerRoman"/>
      <w:lvlText w:val="%3."/>
      <w:lvlJc w:val="right"/>
      <w:pPr>
        <w:ind w:left="2160" w:hanging="180"/>
      </w:pPr>
      <w:rPr>
        <w:rFonts w:cs="Times New Roman"/>
      </w:rPr>
    </w:lvl>
    <w:lvl w:ilvl="3" w:tplc="400A000F" w:tentative="1">
      <w:start w:val="1"/>
      <w:numFmt w:val="decimal"/>
      <w:lvlText w:val="%4."/>
      <w:lvlJc w:val="left"/>
      <w:pPr>
        <w:ind w:left="2880" w:hanging="360"/>
      </w:pPr>
      <w:rPr>
        <w:rFonts w:cs="Times New Roman"/>
      </w:rPr>
    </w:lvl>
    <w:lvl w:ilvl="4" w:tplc="400A0019" w:tentative="1">
      <w:start w:val="1"/>
      <w:numFmt w:val="lowerLetter"/>
      <w:lvlText w:val="%5."/>
      <w:lvlJc w:val="left"/>
      <w:pPr>
        <w:ind w:left="3600" w:hanging="360"/>
      </w:pPr>
      <w:rPr>
        <w:rFonts w:cs="Times New Roman"/>
      </w:rPr>
    </w:lvl>
    <w:lvl w:ilvl="5" w:tplc="400A001B" w:tentative="1">
      <w:start w:val="1"/>
      <w:numFmt w:val="lowerRoman"/>
      <w:lvlText w:val="%6."/>
      <w:lvlJc w:val="right"/>
      <w:pPr>
        <w:ind w:left="4320" w:hanging="180"/>
      </w:pPr>
      <w:rPr>
        <w:rFonts w:cs="Times New Roman"/>
      </w:rPr>
    </w:lvl>
    <w:lvl w:ilvl="6" w:tplc="400A000F" w:tentative="1">
      <w:start w:val="1"/>
      <w:numFmt w:val="decimal"/>
      <w:lvlText w:val="%7."/>
      <w:lvlJc w:val="left"/>
      <w:pPr>
        <w:ind w:left="5040" w:hanging="360"/>
      </w:pPr>
      <w:rPr>
        <w:rFonts w:cs="Times New Roman"/>
      </w:rPr>
    </w:lvl>
    <w:lvl w:ilvl="7" w:tplc="400A0019" w:tentative="1">
      <w:start w:val="1"/>
      <w:numFmt w:val="lowerLetter"/>
      <w:lvlText w:val="%8."/>
      <w:lvlJc w:val="left"/>
      <w:pPr>
        <w:ind w:left="5760" w:hanging="360"/>
      </w:pPr>
      <w:rPr>
        <w:rFonts w:cs="Times New Roman"/>
      </w:rPr>
    </w:lvl>
    <w:lvl w:ilvl="8" w:tplc="400A001B" w:tentative="1">
      <w:start w:val="1"/>
      <w:numFmt w:val="lowerRoman"/>
      <w:lvlText w:val="%9."/>
      <w:lvlJc w:val="right"/>
      <w:pPr>
        <w:ind w:left="6480" w:hanging="180"/>
      </w:pPr>
      <w:rPr>
        <w:rFonts w:cs="Times New Roman"/>
      </w:rPr>
    </w:lvl>
  </w:abstractNum>
  <w:abstractNum w:abstractNumId="16">
    <w:nsid w:val="3EF56B1E"/>
    <w:multiLevelType w:val="hybridMultilevel"/>
    <w:tmpl w:val="6D5CD9FC"/>
    <w:lvl w:ilvl="0" w:tplc="ABC05126">
      <w:start w:val="1"/>
      <w:numFmt w:val="bullet"/>
      <w:lvlText w:val=""/>
      <w:lvlJc w:val="left"/>
      <w:pPr>
        <w:ind w:left="1800" w:hanging="360"/>
      </w:pPr>
      <w:rPr>
        <w:rFonts w:ascii="Symbol" w:hAnsi="Symbol" w:hint="default"/>
      </w:rPr>
    </w:lvl>
    <w:lvl w:ilvl="1" w:tplc="83640E72" w:tentative="1">
      <w:start w:val="1"/>
      <w:numFmt w:val="bullet"/>
      <w:lvlText w:val="o"/>
      <w:lvlJc w:val="left"/>
      <w:pPr>
        <w:ind w:left="2520" w:hanging="360"/>
      </w:pPr>
      <w:rPr>
        <w:rFonts w:ascii="Courier New" w:hAnsi="Courier New" w:hint="default"/>
      </w:rPr>
    </w:lvl>
    <w:lvl w:ilvl="2" w:tplc="AF3C20CC" w:tentative="1">
      <w:start w:val="1"/>
      <w:numFmt w:val="bullet"/>
      <w:lvlText w:val=""/>
      <w:lvlJc w:val="left"/>
      <w:pPr>
        <w:ind w:left="3240" w:hanging="360"/>
      </w:pPr>
      <w:rPr>
        <w:rFonts w:ascii="Wingdings" w:hAnsi="Wingdings" w:hint="default"/>
      </w:rPr>
    </w:lvl>
    <w:lvl w:ilvl="3" w:tplc="A2D40FE4" w:tentative="1">
      <w:start w:val="1"/>
      <w:numFmt w:val="bullet"/>
      <w:lvlText w:val=""/>
      <w:lvlJc w:val="left"/>
      <w:pPr>
        <w:ind w:left="3960" w:hanging="360"/>
      </w:pPr>
      <w:rPr>
        <w:rFonts w:ascii="Symbol" w:hAnsi="Symbol" w:hint="default"/>
      </w:rPr>
    </w:lvl>
    <w:lvl w:ilvl="4" w:tplc="E8DAADF6" w:tentative="1">
      <w:start w:val="1"/>
      <w:numFmt w:val="bullet"/>
      <w:lvlText w:val="o"/>
      <w:lvlJc w:val="left"/>
      <w:pPr>
        <w:ind w:left="4680" w:hanging="360"/>
      </w:pPr>
      <w:rPr>
        <w:rFonts w:ascii="Courier New" w:hAnsi="Courier New" w:hint="default"/>
      </w:rPr>
    </w:lvl>
    <w:lvl w:ilvl="5" w:tplc="4F46C77E" w:tentative="1">
      <w:start w:val="1"/>
      <w:numFmt w:val="bullet"/>
      <w:lvlText w:val=""/>
      <w:lvlJc w:val="left"/>
      <w:pPr>
        <w:ind w:left="5400" w:hanging="360"/>
      </w:pPr>
      <w:rPr>
        <w:rFonts w:ascii="Wingdings" w:hAnsi="Wingdings" w:hint="default"/>
      </w:rPr>
    </w:lvl>
    <w:lvl w:ilvl="6" w:tplc="C436DF54" w:tentative="1">
      <w:start w:val="1"/>
      <w:numFmt w:val="bullet"/>
      <w:lvlText w:val=""/>
      <w:lvlJc w:val="left"/>
      <w:pPr>
        <w:ind w:left="6120" w:hanging="360"/>
      </w:pPr>
      <w:rPr>
        <w:rFonts w:ascii="Symbol" w:hAnsi="Symbol" w:hint="default"/>
      </w:rPr>
    </w:lvl>
    <w:lvl w:ilvl="7" w:tplc="48EE4C4C" w:tentative="1">
      <w:start w:val="1"/>
      <w:numFmt w:val="bullet"/>
      <w:lvlText w:val="o"/>
      <w:lvlJc w:val="left"/>
      <w:pPr>
        <w:ind w:left="6840" w:hanging="360"/>
      </w:pPr>
      <w:rPr>
        <w:rFonts w:ascii="Courier New" w:hAnsi="Courier New" w:hint="default"/>
      </w:rPr>
    </w:lvl>
    <w:lvl w:ilvl="8" w:tplc="75B2C708" w:tentative="1">
      <w:start w:val="1"/>
      <w:numFmt w:val="bullet"/>
      <w:lvlText w:val=""/>
      <w:lvlJc w:val="left"/>
      <w:pPr>
        <w:ind w:left="7560" w:hanging="360"/>
      </w:pPr>
      <w:rPr>
        <w:rFonts w:ascii="Wingdings" w:hAnsi="Wingdings" w:hint="default"/>
      </w:rPr>
    </w:lvl>
  </w:abstractNum>
  <w:abstractNum w:abstractNumId="17">
    <w:nsid w:val="425B63FB"/>
    <w:multiLevelType w:val="hybridMultilevel"/>
    <w:tmpl w:val="015456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4693701"/>
    <w:multiLevelType w:val="hybridMultilevel"/>
    <w:tmpl w:val="B004FF84"/>
    <w:lvl w:ilvl="0" w:tplc="EED4F816">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9">
    <w:nsid w:val="4EB9533D"/>
    <w:multiLevelType w:val="hybridMultilevel"/>
    <w:tmpl w:val="1F6831BA"/>
    <w:lvl w:ilvl="0" w:tplc="21BC8292">
      <w:start w:val="2"/>
      <w:numFmt w:val="bullet"/>
      <w:lvlText w:val="•"/>
      <w:lvlJc w:val="left"/>
      <w:pPr>
        <w:ind w:left="1440" w:hanging="360"/>
      </w:pPr>
      <w:rPr>
        <w:rFonts w:ascii="SymbolMT" w:eastAsia="Times New Roman" w:hAnsi="SymbolMT" w:hint="default"/>
      </w:rPr>
    </w:lvl>
    <w:lvl w:ilvl="1" w:tplc="A41C446C" w:tentative="1">
      <w:start w:val="1"/>
      <w:numFmt w:val="bullet"/>
      <w:lvlText w:val="o"/>
      <w:lvlJc w:val="left"/>
      <w:pPr>
        <w:ind w:left="1440" w:hanging="360"/>
      </w:pPr>
      <w:rPr>
        <w:rFonts w:ascii="Courier New" w:hAnsi="Courier New" w:hint="default"/>
      </w:rPr>
    </w:lvl>
    <w:lvl w:ilvl="2" w:tplc="4CB2DFDC" w:tentative="1">
      <w:start w:val="1"/>
      <w:numFmt w:val="bullet"/>
      <w:lvlText w:val=""/>
      <w:lvlJc w:val="left"/>
      <w:pPr>
        <w:ind w:left="2160" w:hanging="360"/>
      </w:pPr>
      <w:rPr>
        <w:rFonts w:ascii="Wingdings" w:hAnsi="Wingdings" w:hint="default"/>
      </w:rPr>
    </w:lvl>
    <w:lvl w:ilvl="3" w:tplc="8FCC0306" w:tentative="1">
      <w:start w:val="1"/>
      <w:numFmt w:val="bullet"/>
      <w:lvlText w:val=""/>
      <w:lvlJc w:val="left"/>
      <w:pPr>
        <w:ind w:left="2880" w:hanging="360"/>
      </w:pPr>
      <w:rPr>
        <w:rFonts w:ascii="Symbol" w:hAnsi="Symbol" w:hint="default"/>
      </w:rPr>
    </w:lvl>
    <w:lvl w:ilvl="4" w:tplc="4282DED2" w:tentative="1">
      <w:start w:val="1"/>
      <w:numFmt w:val="bullet"/>
      <w:lvlText w:val="o"/>
      <w:lvlJc w:val="left"/>
      <w:pPr>
        <w:ind w:left="3600" w:hanging="360"/>
      </w:pPr>
      <w:rPr>
        <w:rFonts w:ascii="Courier New" w:hAnsi="Courier New" w:hint="default"/>
      </w:rPr>
    </w:lvl>
    <w:lvl w:ilvl="5" w:tplc="E36E6E7A" w:tentative="1">
      <w:start w:val="1"/>
      <w:numFmt w:val="bullet"/>
      <w:lvlText w:val=""/>
      <w:lvlJc w:val="left"/>
      <w:pPr>
        <w:ind w:left="4320" w:hanging="360"/>
      </w:pPr>
      <w:rPr>
        <w:rFonts w:ascii="Wingdings" w:hAnsi="Wingdings" w:hint="default"/>
      </w:rPr>
    </w:lvl>
    <w:lvl w:ilvl="6" w:tplc="D3982ADC" w:tentative="1">
      <w:start w:val="1"/>
      <w:numFmt w:val="bullet"/>
      <w:lvlText w:val=""/>
      <w:lvlJc w:val="left"/>
      <w:pPr>
        <w:ind w:left="5040" w:hanging="360"/>
      </w:pPr>
      <w:rPr>
        <w:rFonts w:ascii="Symbol" w:hAnsi="Symbol" w:hint="default"/>
      </w:rPr>
    </w:lvl>
    <w:lvl w:ilvl="7" w:tplc="AA6EB216" w:tentative="1">
      <w:start w:val="1"/>
      <w:numFmt w:val="bullet"/>
      <w:lvlText w:val="o"/>
      <w:lvlJc w:val="left"/>
      <w:pPr>
        <w:ind w:left="5760" w:hanging="360"/>
      </w:pPr>
      <w:rPr>
        <w:rFonts w:ascii="Courier New" w:hAnsi="Courier New" w:hint="default"/>
      </w:rPr>
    </w:lvl>
    <w:lvl w:ilvl="8" w:tplc="ACB42B70" w:tentative="1">
      <w:start w:val="1"/>
      <w:numFmt w:val="bullet"/>
      <w:lvlText w:val=""/>
      <w:lvlJc w:val="left"/>
      <w:pPr>
        <w:ind w:left="6480" w:hanging="360"/>
      </w:pPr>
      <w:rPr>
        <w:rFonts w:ascii="Wingdings" w:hAnsi="Wingdings" w:hint="default"/>
      </w:rPr>
    </w:lvl>
  </w:abstractNum>
  <w:abstractNum w:abstractNumId="20">
    <w:nsid w:val="5146219D"/>
    <w:multiLevelType w:val="hybridMultilevel"/>
    <w:tmpl w:val="3FF2B01C"/>
    <w:lvl w:ilvl="0" w:tplc="0C0A0017">
      <w:start w:val="4"/>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1">
    <w:nsid w:val="52D57FBE"/>
    <w:multiLevelType w:val="hybridMultilevel"/>
    <w:tmpl w:val="D402F562"/>
    <w:lvl w:ilvl="0" w:tplc="0C0A0019">
      <w:start w:val="3"/>
      <w:numFmt w:val="bullet"/>
      <w:lvlText w:val="-"/>
      <w:lvlJc w:val="left"/>
      <w:pPr>
        <w:ind w:left="720" w:hanging="360"/>
      </w:pPr>
      <w:rPr>
        <w:rFonts w:ascii="Times New Roman" w:hAnsi="Times New Roman" w:hint="default"/>
        <w: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877242F"/>
    <w:multiLevelType w:val="multilevel"/>
    <w:tmpl w:val="014050F8"/>
    <w:lvl w:ilvl="0">
      <w:start w:val="1"/>
      <w:numFmt w:val="upperLetter"/>
      <w:lvlText w:val="%1."/>
      <w:lvlJc w:val="left"/>
      <w:pPr>
        <w:tabs>
          <w:tab w:val="num" w:pos="357"/>
        </w:tabs>
        <w:ind w:left="340" w:hanging="340"/>
      </w:pPr>
      <w:rPr>
        <w:rFonts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upperLetter"/>
      <w:lvlText w:val="%3."/>
      <w:lvlJc w:val="left"/>
      <w:pPr>
        <w:ind w:left="2340" w:hanging="360"/>
      </w:pPr>
      <w:rPr>
        <w:rFonts w:ascii="Verdana" w:hAnsi="Verdana" w:cs="Times New Roman" w:hint="default"/>
        <w:sz w:val="16"/>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3">
    <w:nsid w:val="65511063"/>
    <w:multiLevelType w:val="hybridMultilevel"/>
    <w:tmpl w:val="74125132"/>
    <w:lvl w:ilvl="0" w:tplc="48C63062">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4">
    <w:nsid w:val="673069CE"/>
    <w:multiLevelType w:val="hybridMultilevel"/>
    <w:tmpl w:val="35CE96C0"/>
    <w:lvl w:ilvl="0" w:tplc="9572D400">
      <w:start w:val="1"/>
      <w:numFmt w:val="bullet"/>
      <w:pStyle w:val="titulo7"/>
      <w:lvlText w:val=""/>
      <w:lvlJc w:val="left"/>
      <w:pPr>
        <w:ind w:left="360" w:hanging="360"/>
      </w:pPr>
      <w:rPr>
        <w:rFonts w:ascii="Wingdings" w:hAnsi="Wingdings" w:hint="default"/>
      </w:rPr>
    </w:lvl>
    <w:lvl w:ilvl="1" w:tplc="400A0019" w:tentative="1">
      <w:start w:val="1"/>
      <w:numFmt w:val="bullet"/>
      <w:lvlText w:val="o"/>
      <w:lvlJc w:val="left"/>
      <w:pPr>
        <w:ind w:left="1080" w:hanging="360"/>
      </w:pPr>
      <w:rPr>
        <w:rFonts w:ascii="Courier New" w:hAnsi="Courier New" w:hint="default"/>
      </w:rPr>
    </w:lvl>
    <w:lvl w:ilvl="2" w:tplc="400A001B" w:tentative="1">
      <w:start w:val="1"/>
      <w:numFmt w:val="bullet"/>
      <w:lvlText w:val=""/>
      <w:lvlJc w:val="left"/>
      <w:pPr>
        <w:ind w:left="1800" w:hanging="360"/>
      </w:pPr>
      <w:rPr>
        <w:rFonts w:ascii="Wingdings" w:hAnsi="Wingdings" w:hint="default"/>
      </w:rPr>
    </w:lvl>
    <w:lvl w:ilvl="3" w:tplc="400A000F" w:tentative="1">
      <w:start w:val="1"/>
      <w:numFmt w:val="bullet"/>
      <w:lvlText w:val=""/>
      <w:lvlJc w:val="left"/>
      <w:pPr>
        <w:ind w:left="2520" w:hanging="360"/>
      </w:pPr>
      <w:rPr>
        <w:rFonts w:ascii="Symbol" w:hAnsi="Symbol" w:hint="default"/>
      </w:rPr>
    </w:lvl>
    <w:lvl w:ilvl="4" w:tplc="400A0019" w:tentative="1">
      <w:start w:val="1"/>
      <w:numFmt w:val="bullet"/>
      <w:lvlText w:val="o"/>
      <w:lvlJc w:val="left"/>
      <w:pPr>
        <w:ind w:left="3240" w:hanging="360"/>
      </w:pPr>
      <w:rPr>
        <w:rFonts w:ascii="Courier New" w:hAnsi="Courier New" w:hint="default"/>
      </w:rPr>
    </w:lvl>
    <w:lvl w:ilvl="5" w:tplc="400A001B" w:tentative="1">
      <w:start w:val="1"/>
      <w:numFmt w:val="bullet"/>
      <w:lvlText w:val=""/>
      <w:lvlJc w:val="left"/>
      <w:pPr>
        <w:ind w:left="3960" w:hanging="360"/>
      </w:pPr>
      <w:rPr>
        <w:rFonts w:ascii="Wingdings" w:hAnsi="Wingdings" w:hint="default"/>
      </w:rPr>
    </w:lvl>
    <w:lvl w:ilvl="6" w:tplc="400A000F" w:tentative="1">
      <w:start w:val="1"/>
      <w:numFmt w:val="bullet"/>
      <w:lvlText w:val=""/>
      <w:lvlJc w:val="left"/>
      <w:pPr>
        <w:ind w:left="4680" w:hanging="360"/>
      </w:pPr>
      <w:rPr>
        <w:rFonts w:ascii="Symbol" w:hAnsi="Symbol" w:hint="default"/>
      </w:rPr>
    </w:lvl>
    <w:lvl w:ilvl="7" w:tplc="400A0019" w:tentative="1">
      <w:start w:val="1"/>
      <w:numFmt w:val="bullet"/>
      <w:lvlText w:val="o"/>
      <w:lvlJc w:val="left"/>
      <w:pPr>
        <w:ind w:left="5400" w:hanging="360"/>
      </w:pPr>
      <w:rPr>
        <w:rFonts w:ascii="Courier New" w:hAnsi="Courier New" w:hint="default"/>
      </w:rPr>
    </w:lvl>
    <w:lvl w:ilvl="8" w:tplc="400A001B" w:tentative="1">
      <w:start w:val="1"/>
      <w:numFmt w:val="bullet"/>
      <w:lvlText w:val=""/>
      <w:lvlJc w:val="left"/>
      <w:pPr>
        <w:ind w:left="6120" w:hanging="360"/>
      </w:pPr>
      <w:rPr>
        <w:rFonts w:ascii="Wingdings" w:hAnsi="Wingdings" w:hint="default"/>
      </w:rPr>
    </w:lvl>
  </w:abstractNum>
  <w:abstractNum w:abstractNumId="25">
    <w:nsid w:val="6D8A1E1E"/>
    <w:multiLevelType w:val="hybridMultilevel"/>
    <w:tmpl w:val="403251E6"/>
    <w:lvl w:ilvl="0" w:tplc="EED4F816">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2673C74"/>
    <w:multiLevelType w:val="hybridMultilevel"/>
    <w:tmpl w:val="DE224280"/>
    <w:lvl w:ilvl="0" w:tplc="2BA0ECBC">
      <w:start w:val="1"/>
      <w:numFmt w:val="bullet"/>
      <w:lvlText w:val=""/>
      <w:lvlJc w:val="left"/>
      <w:pPr>
        <w:ind w:left="360" w:hanging="360"/>
      </w:pPr>
      <w:rPr>
        <w:rFonts w:ascii="Wingdings" w:hAnsi="Wingdings" w:hint="default"/>
      </w:rPr>
    </w:lvl>
    <w:lvl w:ilvl="1" w:tplc="93EADED0" w:tentative="1">
      <w:start w:val="1"/>
      <w:numFmt w:val="bullet"/>
      <w:lvlText w:val="o"/>
      <w:lvlJc w:val="left"/>
      <w:pPr>
        <w:ind w:left="1080" w:hanging="360"/>
      </w:pPr>
      <w:rPr>
        <w:rFonts w:ascii="Courier New" w:hAnsi="Courier New" w:hint="default"/>
      </w:rPr>
    </w:lvl>
    <w:lvl w:ilvl="2" w:tplc="787C9A62" w:tentative="1">
      <w:start w:val="1"/>
      <w:numFmt w:val="bullet"/>
      <w:lvlText w:val=""/>
      <w:lvlJc w:val="left"/>
      <w:pPr>
        <w:ind w:left="1800" w:hanging="360"/>
      </w:pPr>
      <w:rPr>
        <w:rFonts w:ascii="Wingdings" w:hAnsi="Wingdings" w:hint="default"/>
      </w:rPr>
    </w:lvl>
    <w:lvl w:ilvl="3" w:tplc="42EA60E2" w:tentative="1">
      <w:start w:val="1"/>
      <w:numFmt w:val="bullet"/>
      <w:lvlText w:val=""/>
      <w:lvlJc w:val="left"/>
      <w:pPr>
        <w:ind w:left="2520" w:hanging="360"/>
      </w:pPr>
      <w:rPr>
        <w:rFonts w:ascii="Symbol" w:hAnsi="Symbol" w:hint="default"/>
      </w:rPr>
    </w:lvl>
    <w:lvl w:ilvl="4" w:tplc="2916914E" w:tentative="1">
      <w:start w:val="1"/>
      <w:numFmt w:val="bullet"/>
      <w:lvlText w:val="o"/>
      <w:lvlJc w:val="left"/>
      <w:pPr>
        <w:ind w:left="3240" w:hanging="360"/>
      </w:pPr>
      <w:rPr>
        <w:rFonts w:ascii="Courier New" w:hAnsi="Courier New" w:hint="default"/>
      </w:rPr>
    </w:lvl>
    <w:lvl w:ilvl="5" w:tplc="CEF64724" w:tentative="1">
      <w:start w:val="1"/>
      <w:numFmt w:val="bullet"/>
      <w:lvlText w:val=""/>
      <w:lvlJc w:val="left"/>
      <w:pPr>
        <w:ind w:left="3960" w:hanging="360"/>
      </w:pPr>
      <w:rPr>
        <w:rFonts w:ascii="Wingdings" w:hAnsi="Wingdings" w:hint="default"/>
      </w:rPr>
    </w:lvl>
    <w:lvl w:ilvl="6" w:tplc="C7C8C532" w:tentative="1">
      <w:start w:val="1"/>
      <w:numFmt w:val="bullet"/>
      <w:lvlText w:val=""/>
      <w:lvlJc w:val="left"/>
      <w:pPr>
        <w:ind w:left="4680" w:hanging="360"/>
      </w:pPr>
      <w:rPr>
        <w:rFonts w:ascii="Symbol" w:hAnsi="Symbol" w:hint="default"/>
      </w:rPr>
    </w:lvl>
    <w:lvl w:ilvl="7" w:tplc="8CB69532" w:tentative="1">
      <w:start w:val="1"/>
      <w:numFmt w:val="bullet"/>
      <w:lvlText w:val="o"/>
      <w:lvlJc w:val="left"/>
      <w:pPr>
        <w:ind w:left="5400" w:hanging="360"/>
      </w:pPr>
      <w:rPr>
        <w:rFonts w:ascii="Courier New" w:hAnsi="Courier New" w:hint="default"/>
      </w:rPr>
    </w:lvl>
    <w:lvl w:ilvl="8" w:tplc="064870C0" w:tentative="1">
      <w:start w:val="1"/>
      <w:numFmt w:val="bullet"/>
      <w:lvlText w:val=""/>
      <w:lvlJc w:val="left"/>
      <w:pPr>
        <w:ind w:left="6120" w:hanging="360"/>
      </w:pPr>
      <w:rPr>
        <w:rFonts w:ascii="Wingdings" w:hAnsi="Wingdings" w:hint="default"/>
      </w:rPr>
    </w:lvl>
  </w:abstractNum>
  <w:abstractNum w:abstractNumId="27">
    <w:nsid w:val="72754BA9"/>
    <w:multiLevelType w:val="hybridMultilevel"/>
    <w:tmpl w:val="3ADA440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764A348A"/>
    <w:multiLevelType w:val="hybridMultilevel"/>
    <w:tmpl w:val="DDCA2900"/>
    <w:lvl w:ilvl="0" w:tplc="400A000F">
      <w:start w:val="1"/>
      <w:numFmt w:val="decimal"/>
      <w:lvlText w:val="%1."/>
      <w:lvlJc w:val="left"/>
      <w:pPr>
        <w:ind w:left="720" w:hanging="360"/>
      </w:pPr>
      <w:rPr>
        <w:rFonts w:cs="Times New Roman" w:hint="default"/>
      </w:rPr>
    </w:lvl>
    <w:lvl w:ilvl="1" w:tplc="400A0019" w:tentative="1">
      <w:start w:val="1"/>
      <w:numFmt w:val="lowerLetter"/>
      <w:lvlText w:val="%2."/>
      <w:lvlJc w:val="left"/>
      <w:pPr>
        <w:ind w:left="1440" w:hanging="360"/>
      </w:pPr>
      <w:rPr>
        <w:rFonts w:cs="Times New Roman"/>
      </w:rPr>
    </w:lvl>
    <w:lvl w:ilvl="2" w:tplc="400A001B" w:tentative="1">
      <w:start w:val="1"/>
      <w:numFmt w:val="lowerRoman"/>
      <w:lvlText w:val="%3."/>
      <w:lvlJc w:val="right"/>
      <w:pPr>
        <w:ind w:left="2160" w:hanging="180"/>
      </w:pPr>
      <w:rPr>
        <w:rFonts w:cs="Times New Roman"/>
      </w:rPr>
    </w:lvl>
    <w:lvl w:ilvl="3" w:tplc="400A000F" w:tentative="1">
      <w:start w:val="1"/>
      <w:numFmt w:val="decimal"/>
      <w:lvlText w:val="%4."/>
      <w:lvlJc w:val="left"/>
      <w:pPr>
        <w:ind w:left="2880" w:hanging="360"/>
      </w:pPr>
      <w:rPr>
        <w:rFonts w:cs="Times New Roman"/>
      </w:rPr>
    </w:lvl>
    <w:lvl w:ilvl="4" w:tplc="400A0019" w:tentative="1">
      <w:start w:val="1"/>
      <w:numFmt w:val="lowerLetter"/>
      <w:lvlText w:val="%5."/>
      <w:lvlJc w:val="left"/>
      <w:pPr>
        <w:ind w:left="3600" w:hanging="360"/>
      </w:pPr>
      <w:rPr>
        <w:rFonts w:cs="Times New Roman"/>
      </w:rPr>
    </w:lvl>
    <w:lvl w:ilvl="5" w:tplc="400A001B" w:tentative="1">
      <w:start w:val="1"/>
      <w:numFmt w:val="lowerRoman"/>
      <w:lvlText w:val="%6."/>
      <w:lvlJc w:val="right"/>
      <w:pPr>
        <w:ind w:left="4320" w:hanging="180"/>
      </w:pPr>
      <w:rPr>
        <w:rFonts w:cs="Times New Roman"/>
      </w:rPr>
    </w:lvl>
    <w:lvl w:ilvl="6" w:tplc="400A000F" w:tentative="1">
      <w:start w:val="1"/>
      <w:numFmt w:val="decimal"/>
      <w:lvlText w:val="%7."/>
      <w:lvlJc w:val="left"/>
      <w:pPr>
        <w:ind w:left="5040" w:hanging="360"/>
      </w:pPr>
      <w:rPr>
        <w:rFonts w:cs="Times New Roman"/>
      </w:rPr>
    </w:lvl>
    <w:lvl w:ilvl="7" w:tplc="400A0019" w:tentative="1">
      <w:start w:val="1"/>
      <w:numFmt w:val="lowerLetter"/>
      <w:lvlText w:val="%8."/>
      <w:lvlJc w:val="left"/>
      <w:pPr>
        <w:ind w:left="5760" w:hanging="360"/>
      </w:pPr>
      <w:rPr>
        <w:rFonts w:cs="Times New Roman"/>
      </w:rPr>
    </w:lvl>
    <w:lvl w:ilvl="8" w:tplc="400A001B" w:tentative="1">
      <w:start w:val="1"/>
      <w:numFmt w:val="lowerRoman"/>
      <w:lvlText w:val="%9."/>
      <w:lvlJc w:val="right"/>
      <w:pPr>
        <w:ind w:left="6480" w:hanging="180"/>
      </w:pPr>
      <w:rPr>
        <w:rFonts w:cs="Times New Roman"/>
      </w:rPr>
    </w:lvl>
  </w:abstractNum>
  <w:abstractNum w:abstractNumId="29">
    <w:nsid w:val="76D766AE"/>
    <w:multiLevelType w:val="hybridMultilevel"/>
    <w:tmpl w:val="F7B44D6C"/>
    <w:lvl w:ilvl="0" w:tplc="0C0A0001">
      <w:start w:val="1"/>
      <w:numFmt w:val="bullet"/>
      <w:lvlText w:val=""/>
      <w:lvlJc w:val="left"/>
      <w:pPr>
        <w:ind w:left="783" w:hanging="360"/>
      </w:pPr>
      <w:rPr>
        <w:rFonts w:ascii="Symbol" w:hAnsi="Symbol" w:hint="default"/>
      </w:rPr>
    </w:lvl>
    <w:lvl w:ilvl="1" w:tplc="0C0A0003" w:tentative="1">
      <w:start w:val="1"/>
      <w:numFmt w:val="bullet"/>
      <w:lvlText w:val="o"/>
      <w:lvlJc w:val="left"/>
      <w:pPr>
        <w:ind w:left="1503" w:hanging="360"/>
      </w:pPr>
      <w:rPr>
        <w:rFonts w:ascii="Courier New" w:hAnsi="Courier New" w:cs="Courier New" w:hint="default"/>
      </w:rPr>
    </w:lvl>
    <w:lvl w:ilvl="2" w:tplc="0C0A0005" w:tentative="1">
      <w:start w:val="1"/>
      <w:numFmt w:val="bullet"/>
      <w:lvlText w:val=""/>
      <w:lvlJc w:val="left"/>
      <w:pPr>
        <w:ind w:left="2223" w:hanging="360"/>
      </w:pPr>
      <w:rPr>
        <w:rFonts w:ascii="Wingdings" w:hAnsi="Wingdings" w:hint="default"/>
      </w:rPr>
    </w:lvl>
    <w:lvl w:ilvl="3" w:tplc="0C0A0001" w:tentative="1">
      <w:start w:val="1"/>
      <w:numFmt w:val="bullet"/>
      <w:lvlText w:val=""/>
      <w:lvlJc w:val="left"/>
      <w:pPr>
        <w:ind w:left="2943" w:hanging="360"/>
      </w:pPr>
      <w:rPr>
        <w:rFonts w:ascii="Symbol" w:hAnsi="Symbol" w:hint="default"/>
      </w:rPr>
    </w:lvl>
    <w:lvl w:ilvl="4" w:tplc="0C0A0003" w:tentative="1">
      <w:start w:val="1"/>
      <w:numFmt w:val="bullet"/>
      <w:lvlText w:val="o"/>
      <w:lvlJc w:val="left"/>
      <w:pPr>
        <w:ind w:left="3663" w:hanging="360"/>
      </w:pPr>
      <w:rPr>
        <w:rFonts w:ascii="Courier New" w:hAnsi="Courier New" w:cs="Courier New" w:hint="default"/>
      </w:rPr>
    </w:lvl>
    <w:lvl w:ilvl="5" w:tplc="0C0A0005" w:tentative="1">
      <w:start w:val="1"/>
      <w:numFmt w:val="bullet"/>
      <w:lvlText w:val=""/>
      <w:lvlJc w:val="left"/>
      <w:pPr>
        <w:ind w:left="4383" w:hanging="360"/>
      </w:pPr>
      <w:rPr>
        <w:rFonts w:ascii="Wingdings" w:hAnsi="Wingdings" w:hint="default"/>
      </w:rPr>
    </w:lvl>
    <w:lvl w:ilvl="6" w:tplc="0C0A0001" w:tentative="1">
      <w:start w:val="1"/>
      <w:numFmt w:val="bullet"/>
      <w:lvlText w:val=""/>
      <w:lvlJc w:val="left"/>
      <w:pPr>
        <w:ind w:left="5103" w:hanging="360"/>
      </w:pPr>
      <w:rPr>
        <w:rFonts w:ascii="Symbol" w:hAnsi="Symbol" w:hint="default"/>
      </w:rPr>
    </w:lvl>
    <w:lvl w:ilvl="7" w:tplc="0C0A0003" w:tentative="1">
      <w:start w:val="1"/>
      <w:numFmt w:val="bullet"/>
      <w:lvlText w:val="o"/>
      <w:lvlJc w:val="left"/>
      <w:pPr>
        <w:ind w:left="5823" w:hanging="360"/>
      </w:pPr>
      <w:rPr>
        <w:rFonts w:ascii="Courier New" w:hAnsi="Courier New" w:cs="Courier New" w:hint="default"/>
      </w:rPr>
    </w:lvl>
    <w:lvl w:ilvl="8" w:tplc="0C0A0005" w:tentative="1">
      <w:start w:val="1"/>
      <w:numFmt w:val="bullet"/>
      <w:lvlText w:val=""/>
      <w:lvlJc w:val="left"/>
      <w:pPr>
        <w:ind w:left="6543" w:hanging="360"/>
      </w:pPr>
      <w:rPr>
        <w:rFonts w:ascii="Wingdings" w:hAnsi="Wingdings" w:hint="default"/>
      </w:rPr>
    </w:lvl>
  </w:abstractNum>
  <w:abstractNum w:abstractNumId="30">
    <w:nsid w:val="79AA3E09"/>
    <w:multiLevelType w:val="hybridMultilevel"/>
    <w:tmpl w:val="10BA04E2"/>
    <w:lvl w:ilvl="0" w:tplc="0FB60CAE">
      <w:start w:val="201"/>
      <w:numFmt w:val="bullet"/>
      <w:lvlText w:val="-"/>
      <w:lvlJc w:val="left"/>
      <w:pPr>
        <w:ind w:left="720" w:hanging="360"/>
      </w:pPr>
      <w:rPr>
        <w:rFonts w:ascii="Times New Roman" w:hAnsi="Times New Roman"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14"/>
  </w:num>
  <w:num w:numId="4">
    <w:abstractNumId w:val="24"/>
  </w:num>
  <w:num w:numId="5">
    <w:abstractNumId w:val="11"/>
  </w:num>
  <w:num w:numId="6">
    <w:abstractNumId w:val="8"/>
  </w:num>
  <w:num w:numId="7">
    <w:abstractNumId w:val="16"/>
  </w:num>
  <w:num w:numId="8">
    <w:abstractNumId w:val="18"/>
  </w:num>
  <w:num w:numId="9">
    <w:abstractNumId w:val="25"/>
  </w:num>
  <w:num w:numId="10">
    <w:abstractNumId w:val="28"/>
  </w:num>
  <w:num w:numId="11">
    <w:abstractNumId w:val="19"/>
  </w:num>
  <w:num w:numId="12">
    <w:abstractNumId w:val="1"/>
  </w:num>
  <w:num w:numId="13">
    <w:abstractNumId w:val="4"/>
  </w:num>
  <w:num w:numId="14">
    <w:abstractNumId w:val="0"/>
  </w:num>
  <w:num w:numId="15">
    <w:abstractNumId w:val="20"/>
  </w:num>
  <w:num w:numId="16">
    <w:abstractNumId w:val="2"/>
  </w:num>
  <w:num w:numId="17">
    <w:abstractNumId w:val="30"/>
  </w:num>
  <w:num w:numId="18">
    <w:abstractNumId w:val="21"/>
  </w:num>
  <w:num w:numId="19">
    <w:abstractNumId w:val="15"/>
  </w:num>
  <w:num w:numId="20">
    <w:abstractNumId w:val="3"/>
  </w:num>
  <w:num w:numId="21">
    <w:abstractNumId w:val="6"/>
  </w:num>
  <w:num w:numId="22">
    <w:abstractNumId w:val="17"/>
  </w:num>
  <w:num w:numId="23">
    <w:abstractNumId w:val="27"/>
  </w:num>
  <w:num w:numId="24">
    <w:abstractNumId w:val="5"/>
  </w:num>
  <w:num w:numId="25">
    <w:abstractNumId w:val="23"/>
  </w:num>
  <w:num w:numId="26">
    <w:abstractNumId w:val="10"/>
  </w:num>
  <w:num w:numId="27">
    <w:abstractNumId w:val="7"/>
  </w:num>
  <w:num w:numId="28">
    <w:abstractNumId w:val="22"/>
  </w:num>
  <w:num w:numId="29">
    <w:abstractNumId w:val="26"/>
  </w:num>
  <w:num w:numId="30">
    <w:abstractNumId w:val="13"/>
  </w:num>
  <w:num w:numId="3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BO"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CO" w:vendorID="64" w:dllVersion="131078" w:nlCheck="1" w:checkStyle="1"/>
  <w:activeWritingStyle w:appName="MSWord" w:lang="es-AR" w:vendorID="64" w:dllVersion="131078" w:nlCheck="1" w:checkStyle="1"/>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A5747"/>
    <w:rsid w:val="00024250"/>
    <w:rsid w:val="000259ED"/>
    <w:rsid w:val="00033687"/>
    <w:rsid w:val="00034C35"/>
    <w:rsid w:val="00044603"/>
    <w:rsid w:val="00055909"/>
    <w:rsid w:val="00062307"/>
    <w:rsid w:val="000856D8"/>
    <w:rsid w:val="000D469E"/>
    <w:rsid w:val="000F4E9E"/>
    <w:rsid w:val="001360C7"/>
    <w:rsid w:val="001374F6"/>
    <w:rsid w:val="001575E5"/>
    <w:rsid w:val="0016202C"/>
    <w:rsid w:val="00174007"/>
    <w:rsid w:val="00187055"/>
    <w:rsid w:val="00191232"/>
    <w:rsid w:val="001C48C9"/>
    <w:rsid w:val="001E5DFA"/>
    <w:rsid w:val="001F43D6"/>
    <w:rsid w:val="002047F0"/>
    <w:rsid w:val="0023209A"/>
    <w:rsid w:val="00264637"/>
    <w:rsid w:val="002A05FB"/>
    <w:rsid w:val="002A302A"/>
    <w:rsid w:val="002B6DA0"/>
    <w:rsid w:val="002B7D49"/>
    <w:rsid w:val="002D516C"/>
    <w:rsid w:val="002E5E64"/>
    <w:rsid w:val="00301DCC"/>
    <w:rsid w:val="00322DCD"/>
    <w:rsid w:val="00340F05"/>
    <w:rsid w:val="00371E13"/>
    <w:rsid w:val="003B2D7D"/>
    <w:rsid w:val="003B7BCA"/>
    <w:rsid w:val="003C4FB7"/>
    <w:rsid w:val="003D6E5C"/>
    <w:rsid w:val="004022B8"/>
    <w:rsid w:val="0041689F"/>
    <w:rsid w:val="00432CEB"/>
    <w:rsid w:val="0045094B"/>
    <w:rsid w:val="00471E67"/>
    <w:rsid w:val="004829AB"/>
    <w:rsid w:val="00491AF7"/>
    <w:rsid w:val="004B28FE"/>
    <w:rsid w:val="004C0497"/>
    <w:rsid w:val="004E074E"/>
    <w:rsid w:val="004E292D"/>
    <w:rsid w:val="005007F7"/>
    <w:rsid w:val="00511815"/>
    <w:rsid w:val="00610527"/>
    <w:rsid w:val="006134B3"/>
    <w:rsid w:val="0066555F"/>
    <w:rsid w:val="00685847"/>
    <w:rsid w:val="00685E28"/>
    <w:rsid w:val="006A5747"/>
    <w:rsid w:val="006E1D6C"/>
    <w:rsid w:val="006E3217"/>
    <w:rsid w:val="006F131D"/>
    <w:rsid w:val="006F578E"/>
    <w:rsid w:val="007107E2"/>
    <w:rsid w:val="00736C43"/>
    <w:rsid w:val="00746D6A"/>
    <w:rsid w:val="00750D48"/>
    <w:rsid w:val="007A5588"/>
    <w:rsid w:val="007A67AA"/>
    <w:rsid w:val="007A67C8"/>
    <w:rsid w:val="007B5310"/>
    <w:rsid w:val="008B15CA"/>
    <w:rsid w:val="008C23BC"/>
    <w:rsid w:val="008E6464"/>
    <w:rsid w:val="008F284A"/>
    <w:rsid w:val="009104BE"/>
    <w:rsid w:val="0095674E"/>
    <w:rsid w:val="00984E2B"/>
    <w:rsid w:val="009B334C"/>
    <w:rsid w:val="009C0391"/>
    <w:rsid w:val="009C33CA"/>
    <w:rsid w:val="00A22678"/>
    <w:rsid w:val="00A24F9B"/>
    <w:rsid w:val="00A36A09"/>
    <w:rsid w:val="00A50FAE"/>
    <w:rsid w:val="00A55225"/>
    <w:rsid w:val="00AE090F"/>
    <w:rsid w:val="00B0611A"/>
    <w:rsid w:val="00BA0EB0"/>
    <w:rsid w:val="00BA7DD9"/>
    <w:rsid w:val="00C035D3"/>
    <w:rsid w:val="00C10D52"/>
    <w:rsid w:val="00C36591"/>
    <w:rsid w:val="00C45736"/>
    <w:rsid w:val="00C85031"/>
    <w:rsid w:val="00CA4F33"/>
    <w:rsid w:val="00CC0BD1"/>
    <w:rsid w:val="00CF37E4"/>
    <w:rsid w:val="00D02190"/>
    <w:rsid w:val="00D1601E"/>
    <w:rsid w:val="00D4734A"/>
    <w:rsid w:val="00D83622"/>
    <w:rsid w:val="00DB3C0A"/>
    <w:rsid w:val="00DD2A9E"/>
    <w:rsid w:val="00DE3639"/>
    <w:rsid w:val="00E23846"/>
    <w:rsid w:val="00E44FA3"/>
    <w:rsid w:val="00E63A93"/>
    <w:rsid w:val="00E662BE"/>
    <w:rsid w:val="00EA26D9"/>
    <w:rsid w:val="00EB2A82"/>
    <w:rsid w:val="00EF3AC1"/>
    <w:rsid w:val="00F4018A"/>
    <w:rsid w:val="00F756A7"/>
    <w:rsid w:val="00F911B6"/>
    <w:rsid w:val="00FA41C9"/>
    <w:rsid w:val="00FB7631"/>
    <w:rsid w:val="00FC565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5747"/>
    <w:pPr>
      <w:spacing w:after="0" w:line="240" w:lineRule="auto"/>
    </w:pPr>
    <w:rPr>
      <w:rFonts w:ascii="Times New Roman" w:eastAsia="Times New Roman" w:hAnsi="Times New Roman" w:cs="Times New Roman"/>
      <w:sz w:val="24"/>
      <w:szCs w:val="24"/>
      <w:lang w:val="es-ES" w:eastAsia="es-ES"/>
    </w:rPr>
  </w:style>
  <w:style w:type="paragraph" w:styleId="Ttulo1">
    <w:name w:val="heading 1"/>
    <w:aliases w:val="Document Header1"/>
    <w:basedOn w:val="Normal"/>
    <w:next w:val="Normal"/>
    <w:link w:val="Ttulo1Car"/>
    <w:uiPriority w:val="99"/>
    <w:qFormat/>
    <w:rsid w:val="006A5747"/>
    <w:pPr>
      <w:keepNext/>
      <w:spacing w:before="240" w:after="60"/>
      <w:outlineLvl w:val="0"/>
    </w:pPr>
    <w:rPr>
      <w:rFonts w:ascii="Arial" w:hAnsi="Arial"/>
      <w:b/>
      <w:bCs/>
      <w:kern w:val="32"/>
      <w:sz w:val="32"/>
      <w:szCs w:val="32"/>
      <w:lang w:eastAsia="en-US"/>
    </w:rPr>
  </w:style>
  <w:style w:type="paragraph" w:styleId="Ttulo2">
    <w:name w:val="heading 2"/>
    <w:basedOn w:val="Normal"/>
    <w:next w:val="Normal"/>
    <w:link w:val="Ttulo2Car"/>
    <w:uiPriority w:val="99"/>
    <w:qFormat/>
    <w:rsid w:val="006A5747"/>
    <w:pPr>
      <w:keepNext/>
      <w:keepLines/>
      <w:spacing w:before="200"/>
      <w:outlineLvl w:val="1"/>
    </w:pPr>
    <w:rPr>
      <w:rFonts w:ascii="Cambria" w:hAnsi="Cambria"/>
      <w:b/>
      <w:bCs/>
      <w:color w:val="4F81BD"/>
      <w:sz w:val="26"/>
      <w:szCs w:val="26"/>
    </w:rPr>
  </w:style>
  <w:style w:type="paragraph" w:styleId="Ttulo7">
    <w:name w:val="heading 7"/>
    <w:basedOn w:val="Normal"/>
    <w:next w:val="Normal"/>
    <w:link w:val="Ttulo7Car"/>
    <w:uiPriority w:val="99"/>
    <w:qFormat/>
    <w:rsid w:val="006A5747"/>
    <w:pPr>
      <w:keepNext/>
      <w:keepLines/>
      <w:spacing w:before="200"/>
      <w:outlineLvl w:val="6"/>
    </w:pPr>
    <w:rPr>
      <w:rFonts w:ascii="Cambria" w:hAnsi="Cambria"/>
      <w:i/>
      <w:iCs/>
      <w:color w:val="40404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uiPriority w:val="99"/>
    <w:rsid w:val="006A5747"/>
    <w:rPr>
      <w:rFonts w:ascii="Arial" w:eastAsia="Times New Roman" w:hAnsi="Arial" w:cs="Times New Roman"/>
      <w:b/>
      <w:bCs/>
      <w:kern w:val="32"/>
      <w:sz w:val="32"/>
      <w:szCs w:val="32"/>
      <w:lang w:val="es-ES"/>
    </w:rPr>
  </w:style>
  <w:style w:type="character" w:customStyle="1" w:styleId="Ttulo2Car">
    <w:name w:val="Título 2 Car"/>
    <w:basedOn w:val="Fuentedeprrafopredeter"/>
    <w:link w:val="Ttulo2"/>
    <w:uiPriority w:val="99"/>
    <w:rsid w:val="006A5747"/>
    <w:rPr>
      <w:rFonts w:ascii="Cambria" w:eastAsia="Times New Roman" w:hAnsi="Cambria" w:cs="Times New Roman"/>
      <w:b/>
      <w:bCs/>
      <w:color w:val="4F81BD"/>
      <w:sz w:val="26"/>
      <w:szCs w:val="26"/>
      <w:lang w:val="es-ES" w:eastAsia="es-ES"/>
    </w:rPr>
  </w:style>
  <w:style w:type="character" w:customStyle="1" w:styleId="Ttulo7Car">
    <w:name w:val="Título 7 Car"/>
    <w:basedOn w:val="Fuentedeprrafopredeter"/>
    <w:link w:val="Ttulo7"/>
    <w:uiPriority w:val="99"/>
    <w:rsid w:val="006A5747"/>
    <w:rPr>
      <w:rFonts w:ascii="Cambria" w:eastAsia="Times New Roman" w:hAnsi="Cambria" w:cs="Times New Roman"/>
      <w:i/>
      <w:iCs/>
      <w:color w:val="404040"/>
      <w:sz w:val="24"/>
      <w:szCs w:val="24"/>
      <w:lang w:val="es-ES" w:eastAsia="es-ES"/>
    </w:rPr>
  </w:style>
  <w:style w:type="paragraph" w:styleId="Sangradetextonormal">
    <w:name w:val="Body Text Indent"/>
    <w:basedOn w:val="Normal"/>
    <w:link w:val="SangradetextonormalCar"/>
    <w:uiPriority w:val="99"/>
    <w:rsid w:val="006A5747"/>
    <w:pPr>
      <w:spacing w:after="120"/>
      <w:ind w:left="283"/>
    </w:pPr>
    <w:rPr>
      <w:sz w:val="20"/>
      <w:szCs w:val="20"/>
      <w:lang w:eastAsia="en-US"/>
    </w:rPr>
  </w:style>
  <w:style w:type="character" w:customStyle="1" w:styleId="SangradetextonormalCar">
    <w:name w:val="Sangría de texto normal Car"/>
    <w:basedOn w:val="Fuentedeprrafopredeter"/>
    <w:link w:val="Sangradetextonormal"/>
    <w:uiPriority w:val="99"/>
    <w:rsid w:val="006A5747"/>
    <w:rPr>
      <w:rFonts w:ascii="Times New Roman" w:eastAsia="Times New Roman" w:hAnsi="Times New Roman" w:cs="Times New Roman"/>
      <w:sz w:val="20"/>
      <w:szCs w:val="20"/>
      <w:lang w:val="es-ES"/>
    </w:rPr>
  </w:style>
  <w:style w:type="paragraph" w:styleId="Textodeglobo">
    <w:name w:val="Balloon Text"/>
    <w:basedOn w:val="Normal"/>
    <w:link w:val="TextodegloboCar"/>
    <w:uiPriority w:val="99"/>
    <w:semiHidden/>
    <w:rsid w:val="006A5747"/>
    <w:rPr>
      <w:rFonts w:ascii="Tahoma" w:hAnsi="Tahoma" w:cs="Tahoma"/>
      <w:sz w:val="16"/>
      <w:szCs w:val="16"/>
    </w:rPr>
  </w:style>
  <w:style w:type="character" w:customStyle="1" w:styleId="TextodegloboCar">
    <w:name w:val="Texto de globo Car"/>
    <w:basedOn w:val="Fuentedeprrafopredeter"/>
    <w:link w:val="Textodeglobo"/>
    <w:uiPriority w:val="99"/>
    <w:semiHidden/>
    <w:rsid w:val="006A5747"/>
    <w:rPr>
      <w:rFonts w:ascii="Tahoma" w:eastAsia="Times New Roman" w:hAnsi="Tahoma" w:cs="Tahoma"/>
      <w:sz w:val="16"/>
      <w:szCs w:val="16"/>
      <w:lang w:val="es-ES" w:eastAsia="es-ES"/>
    </w:rPr>
  </w:style>
  <w:style w:type="paragraph" w:customStyle="1" w:styleId="a">
    <w:basedOn w:val="Normal"/>
    <w:next w:val="Ttulo"/>
    <w:link w:val="TtuloCar"/>
    <w:uiPriority w:val="99"/>
    <w:qFormat/>
    <w:rsid w:val="006A5747"/>
    <w:pPr>
      <w:spacing w:before="240" w:after="60"/>
      <w:jc w:val="center"/>
      <w:outlineLvl w:val="0"/>
    </w:pPr>
    <w:rPr>
      <w:rFonts w:eastAsiaTheme="minorHAnsi"/>
      <w:b/>
      <w:bCs/>
      <w:kern w:val="28"/>
      <w:sz w:val="32"/>
      <w:szCs w:val="32"/>
    </w:rPr>
  </w:style>
  <w:style w:type="character" w:customStyle="1" w:styleId="TtuloCar">
    <w:name w:val="Título Car"/>
    <w:link w:val="a"/>
    <w:uiPriority w:val="99"/>
    <w:locked/>
    <w:rsid w:val="006A5747"/>
    <w:rPr>
      <w:rFonts w:ascii="Times New Roman" w:hAnsi="Times New Roman" w:cs="Times New Roman"/>
      <w:b/>
      <w:bCs/>
      <w:kern w:val="28"/>
      <w:sz w:val="32"/>
      <w:szCs w:val="32"/>
      <w:lang w:val="es-ES" w:eastAsia="es-ES"/>
    </w:rPr>
  </w:style>
  <w:style w:type="paragraph" w:styleId="Prrafodelista">
    <w:name w:val="List Paragraph"/>
    <w:basedOn w:val="Normal"/>
    <w:qFormat/>
    <w:rsid w:val="006A5747"/>
    <w:pPr>
      <w:ind w:left="720"/>
      <w:contextualSpacing/>
    </w:pPr>
  </w:style>
  <w:style w:type="paragraph" w:customStyle="1" w:styleId="titulo7">
    <w:name w:val="titulo7"/>
    <w:basedOn w:val="Ttulo7"/>
    <w:autoRedefine/>
    <w:uiPriority w:val="99"/>
    <w:rsid w:val="006A5747"/>
    <w:pPr>
      <w:keepLines w:val="0"/>
      <w:numPr>
        <w:numId w:val="4"/>
      </w:numPr>
      <w:tabs>
        <w:tab w:val="left" w:pos="567"/>
      </w:tabs>
      <w:spacing w:before="0"/>
      <w:ind w:left="284" w:hanging="284"/>
      <w:jc w:val="both"/>
    </w:pPr>
    <w:rPr>
      <w:rFonts w:ascii="Times New Roman" w:hAnsi="Times New Roman"/>
      <w:b/>
      <w:bCs/>
      <w:i w:val="0"/>
      <w:iCs w:val="0"/>
      <w:color w:val="auto"/>
      <w:kern w:val="28"/>
      <w:lang w:val="es-ES_tradnl"/>
    </w:rPr>
  </w:style>
  <w:style w:type="paragraph" w:styleId="NormalWeb">
    <w:name w:val="Normal (Web)"/>
    <w:basedOn w:val="Normal"/>
    <w:uiPriority w:val="99"/>
    <w:rsid w:val="006A5747"/>
    <w:pPr>
      <w:spacing w:before="100" w:beforeAutospacing="1" w:after="100" w:afterAutospacing="1"/>
    </w:pPr>
  </w:style>
  <w:style w:type="character" w:customStyle="1" w:styleId="ilad">
    <w:name w:val="il_ad"/>
    <w:uiPriority w:val="99"/>
    <w:rsid w:val="006A5747"/>
    <w:rPr>
      <w:rFonts w:cs="Times New Roman"/>
    </w:rPr>
  </w:style>
  <w:style w:type="character" w:customStyle="1" w:styleId="apple-style-span">
    <w:name w:val="apple-style-span"/>
    <w:uiPriority w:val="99"/>
    <w:rsid w:val="006A5747"/>
    <w:rPr>
      <w:rFonts w:cs="Times New Roman"/>
    </w:rPr>
  </w:style>
  <w:style w:type="paragraph" w:styleId="Sangra2detindependiente">
    <w:name w:val="Body Text Indent 2"/>
    <w:basedOn w:val="Normal"/>
    <w:link w:val="Sangra2detindependienteCar"/>
    <w:uiPriority w:val="99"/>
    <w:semiHidden/>
    <w:rsid w:val="006A5747"/>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6A5747"/>
    <w:rPr>
      <w:rFonts w:ascii="Times New Roman" w:eastAsia="Times New Roman" w:hAnsi="Times New Roman" w:cs="Times New Roman"/>
      <w:sz w:val="24"/>
      <w:szCs w:val="24"/>
      <w:lang w:val="es-ES" w:eastAsia="es-ES"/>
    </w:rPr>
  </w:style>
  <w:style w:type="paragraph" w:styleId="Subttulo">
    <w:name w:val="Subtitle"/>
    <w:basedOn w:val="Normal"/>
    <w:link w:val="SubttuloCar"/>
    <w:uiPriority w:val="99"/>
    <w:qFormat/>
    <w:rsid w:val="006A5747"/>
    <w:pPr>
      <w:jc w:val="both"/>
    </w:pPr>
    <w:rPr>
      <w:b/>
      <w:bCs/>
    </w:rPr>
  </w:style>
  <w:style w:type="character" w:customStyle="1" w:styleId="SubttuloCar">
    <w:name w:val="Subtítulo Car"/>
    <w:basedOn w:val="Fuentedeprrafopredeter"/>
    <w:link w:val="Subttulo"/>
    <w:uiPriority w:val="99"/>
    <w:rsid w:val="006A5747"/>
    <w:rPr>
      <w:rFonts w:ascii="Times New Roman" w:eastAsia="Times New Roman" w:hAnsi="Times New Roman" w:cs="Times New Roman"/>
      <w:b/>
      <w:bCs/>
      <w:sz w:val="24"/>
      <w:szCs w:val="24"/>
      <w:lang w:val="es-ES" w:eastAsia="es-ES"/>
    </w:rPr>
  </w:style>
  <w:style w:type="paragraph" w:styleId="Encabezado">
    <w:name w:val="header"/>
    <w:aliases w:val="encabezado,Encabezado1 Derecho"/>
    <w:basedOn w:val="Normal"/>
    <w:link w:val="EncabezadoCar"/>
    <w:uiPriority w:val="99"/>
    <w:rsid w:val="006A5747"/>
    <w:pPr>
      <w:tabs>
        <w:tab w:val="center" w:pos="4419"/>
        <w:tab w:val="right" w:pos="8838"/>
      </w:tabs>
    </w:pPr>
  </w:style>
  <w:style w:type="character" w:customStyle="1" w:styleId="EncabezadoCar">
    <w:name w:val="Encabezado Car"/>
    <w:aliases w:val="encabezado Car,Encabezado1 Derecho Car"/>
    <w:basedOn w:val="Fuentedeprrafopredeter"/>
    <w:link w:val="Encabezado"/>
    <w:uiPriority w:val="99"/>
    <w:rsid w:val="006A5747"/>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semiHidden/>
    <w:rsid w:val="006A5747"/>
    <w:pPr>
      <w:tabs>
        <w:tab w:val="center" w:pos="4419"/>
        <w:tab w:val="right" w:pos="8838"/>
      </w:tabs>
    </w:pPr>
  </w:style>
  <w:style w:type="character" w:customStyle="1" w:styleId="PiedepginaCar">
    <w:name w:val="Pie de página Car"/>
    <w:basedOn w:val="Fuentedeprrafopredeter"/>
    <w:link w:val="Piedepgina"/>
    <w:uiPriority w:val="99"/>
    <w:semiHidden/>
    <w:rsid w:val="006A5747"/>
    <w:rPr>
      <w:rFonts w:ascii="Times New Roman" w:eastAsia="Times New Roman" w:hAnsi="Times New Roman" w:cs="Times New Roman"/>
      <w:sz w:val="24"/>
      <w:szCs w:val="24"/>
      <w:lang w:val="es-ES" w:eastAsia="es-ES"/>
    </w:rPr>
  </w:style>
  <w:style w:type="paragraph" w:customStyle="1" w:styleId="644BB5B7D13C49BA85881590B9D52156">
    <w:name w:val="644BB5B7D13C49BA85881590B9D52156"/>
    <w:uiPriority w:val="99"/>
    <w:rsid w:val="006A5747"/>
    <w:pPr>
      <w:spacing w:after="200" w:line="276" w:lineRule="auto"/>
    </w:pPr>
    <w:rPr>
      <w:rFonts w:ascii="Calibri" w:eastAsia="Times New Roman" w:hAnsi="Calibri" w:cs="Times New Roman"/>
      <w:lang w:val="en-US"/>
    </w:rPr>
  </w:style>
  <w:style w:type="table" w:styleId="Tablaconcuadrcula">
    <w:name w:val="Table Grid"/>
    <w:basedOn w:val="Tablanormal"/>
    <w:uiPriority w:val="99"/>
    <w:rsid w:val="006A5747"/>
    <w:pPr>
      <w:spacing w:after="0" w:line="240" w:lineRule="auto"/>
    </w:pPr>
    <w:rPr>
      <w:rFonts w:ascii="Calibri" w:eastAsia="Calibri" w:hAnsi="Calibri" w:cs="Times New Roman"/>
      <w:sz w:val="20"/>
      <w:szCs w:val="20"/>
      <w:lang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6A5747"/>
    <w:pPr>
      <w:autoSpaceDE w:val="0"/>
      <w:autoSpaceDN w:val="0"/>
      <w:adjustRightInd w:val="0"/>
      <w:spacing w:after="0" w:line="240" w:lineRule="auto"/>
    </w:pPr>
    <w:rPr>
      <w:rFonts w:ascii="Arial" w:eastAsia="Calibri" w:hAnsi="Arial" w:cs="Arial"/>
      <w:color w:val="000000"/>
      <w:sz w:val="24"/>
      <w:szCs w:val="24"/>
    </w:rPr>
  </w:style>
  <w:style w:type="paragraph" w:styleId="Textoindependiente2">
    <w:name w:val="Body Text 2"/>
    <w:basedOn w:val="Normal"/>
    <w:link w:val="Textoindependiente2Car"/>
    <w:uiPriority w:val="99"/>
    <w:rsid w:val="006A5747"/>
    <w:pPr>
      <w:spacing w:after="120" w:line="480" w:lineRule="auto"/>
    </w:pPr>
  </w:style>
  <w:style w:type="character" w:customStyle="1" w:styleId="Textoindependiente2Car">
    <w:name w:val="Texto independiente 2 Car"/>
    <w:basedOn w:val="Fuentedeprrafopredeter"/>
    <w:link w:val="Textoindependiente2"/>
    <w:uiPriority w:val="99"/>
    <w:rsid w:val="006A5747"/>
    <w:rPr>
      <w:rFonts w:ascii="Times New Roman" w:eastAsia="Times New Roman" w:hAnsi="Times New Roman" w:cs="Times New Roman"/>
      <w:sz w:val="24"/>
      <w:szCs w:val="24"/>
      <w:lang w:val="es-ES" w:eastAsia="es-ES"/>
    </w:rPr>
  </w:style>
  <w:style w:type="paragraph" w:styleId="Ttulo">
    <w:name w:val="Title"/>
    <w:basedOn w:val="Normal"/>
    <w:next w:val="Normal"/>
    <w:link w:val="TtuloCar1"/>
    <w:uiPriority w:val="10"/>
    <w:qFormat/>
    <w:rsid w:val="006A5747"/>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6A5747"/>
    <w:rPr>
      <w:rFonts w:asciiTheme="majorHAnsi" w:eastAsiaTheme="majorEastAsia" w:hAnsiTheme="majorHAnsi" w:cstheme="majorBidi"/>
      <w:spacing w:val="-10"/>
      <w:kern w:val="28"/>
      <w:sz w:val="56"/>
      <w:szCs w:val="56"/>
      <w:lang w:val="es-ES" w:eastAsia="es-ES"/>
    </w:rPr>
  </w:style>
  <w:style w:type="table" w:customStyle="1" w:styleId="Tablaconcuadrcula1">
    <w:name w:val="Tabla con cuadrícula1"/>
    <w:basedOn w:val="Tablanormal"/>
    <w:next w:val="Tablaconcuadrcula"/>
    <w:uiPriority w:val="59"/>
    <w:rsid w:val="00F911B6"/>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163</TotalTime>
  <Pages>86</Pages>
  <Words>39513</Words>
  <Characters>217322</Characters>
  <Application>Microsoft Office Word</Application>
  <DocSecurity>0</DocSecurity>
  <Lines>1811</Lines>
  <Paragraphs>512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Paulo Saavedra Arce</cp:lastModifiedBy>
  <cp:revision>16</cp:revision>
  <cp:lastPrinted>2015-06-17T12:20:00Z</cp:lastPrinted>
  <dcterms:created xsi:type="dcterms:W3CDTF">2015-03-17T01:54:00Z</dcterms:created>
  <dcterms:modified xsi:type="dcterms:W3CDTF">2015-06-17T15:07:00Z</dcterms:modified>
</cp:coreProperties>
</file>